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320" w:rsidRDefault="00A71320" w:rsidP="00A71320">
      <w:pPr>
        <w:pStyle w:val="Default"/>
        <w:spacing w:after="46" w:line="360" w:lineRule="auto"/>
        <w:rPr>
          <w:rFonts w:ascii="Arial" w:hAnsi="Arial" w:cs="Arial"/>
          <w:b/>
        </w:rPr>
      </w:pPr>
      <w:r>
        <w:rPr>
          <w:rFonts w:ascii="Arial" w:hAnsi="Arial" w:cs="Arial"/>
          <w:b/>
        </w:rPr>
        <w:t>Why is it important for Teachers to learn about</w:t>
      </w:r>
      <w:r w:rsidRPr="00A810CE">
        <w:rPr>
          <w:rFonts w:ascii="Arial" w:hAnsi="Arial" w:cs="Arial"/>
          <w:b/>
        </w:rPr>
        <w:t xml:space="preserve"> Catholic Social Teaching</w:t>
      </w:r>
      <w:r>
        <w:rPr>
          <w:rFonts w:ascii="Arial" w:hAnsi="Arial" w:cs="Arial"/>
          <w:b/>
        </w:rPr>
        <w:t>?</w:t>
      </w:r>
    </w:p>
    <w:p w:rsidR="00A71320" w:rsidRDefault="00A71320" w:rsidP="00A71320">
      <w:pPr>
        <w:pStyle w:val="Default"/>
        <w:spacing w:after="46" w:line="360" w:lineRule="auto"/>
        <w:rPr>
          <w:rFonts w:ascii="Arial" w:hAnsi="Arial" w:cs="Arial"/>
          <w:b/>
        </w:rPr>
      </w:pPr>
      <w:r>
        <w:rPr>
          <w:rFonts w:ascii="Arial" w:hAnsi="Arial" w:cs="Arial"/>
          <w:b/>
        </w:rPr>
        <w:t xml:space="preserve">Background Information: </w:t>
      </w:r>
    </w:p>
    <w:p w:rsidR="00A71320" w:rsidRDefault="00A71320" w:rsidP="00A71320">
      <w:pPr>
        <w:pStyle w:val="Default"/>
        <w:spacing w:after="46" w:line="360" w:lineRule="auto"/>
        <w:rPr>
          <w:rFonts w:ascii="Arial" w:hAnsi="Arial" w:cs="Arial"/>
          <w:b/>
        </w:rPr>
      </w:pPr>
    </w:p>
    <w:p w:rsidR="00A71320" w:rsidRPr="00A810CE" w:rsidRDefault="00A71320" w:rsidP="00A71320">
      <w:pPr>
        <w:pStyle w:val="Default"/>
        <w:spacing w:after="46" w:line="360" w:lineRule="auto"/>
        <w:rPr>
          <w:rFonts w:ascii="Arial" w:hAnsi="Arial" w:cs="Arial"/>
          <w:b/>
        </w:rPr>
      </w:pPr>
      <w:bookmarkStart w:id="0" w:name="_GoBack"/>
      <w:bookmarkEnd w:id="0"/>
      <w:r w:rsidRPr="00A810CE">
        <w:rPr>
          <w:rFonts w:ascii="Arial" w:hAnsi="Arial" w:cs="Arial"/>
          <w:b/>
        </w:rPr>
        <w:t>Impact of Secularisation</w:t>
      </w:r>
      <w:r>
        <w:rPr>
          <w:rFonts w:ascii="Arial" w:hAnsi="Arial" w:cs="Arial"/>
          <w:b/>
        </w:rPr>
        <w:t xml:space="preserve"> on Faith formation of our students and staff:</w:t>
      </w:r>
    </w:p>
    <w:p w:rsidR="00A71320" w:rsidRPr="00A810CE" w:rsidRDefault="00A71320" w:rsidP="00A71320">
      <w:pPr>
        <w:autoSpaceDE w:val="0"/>
        <w:autoSpaceDN w:val="0"/>
        <w:adjustRightInd w:val="0"/>
        <w:spacing w:after="0" w:line="360" w:lineRule="auto"/>
        <w:rPr>
          <w:rFonts w:ascii="Arial" w:hAnsi="Arial" w:cs="Arial"/>
          <w:sz w:val="24"/>
          <w:szCs w:val="24"/>
        </w:rPr>
      </w:pPr>
      <w:r w:rsidRPr="00A810CE">
        <w:rPr>
          <w:rFonts w:ascii="Arial" w:hAnsi="Arial" w:cs="Arial"/>
          <w:sz w:val="24"/>
          <w:szCs w:val="24"/>
        </w:rPr>
        <w:t>The first of the challenges addressed through this Professional Learning Program is the secularisation of society. “The scope of the rol</w:t>
      </w:r>
      <w:r>
        <w:rPr>
          <w:rFonts w:ascii="Arial" w:hAnsi="Arial" w:cs="Arial"/>
          <w:sz w:val="24"/>
          <w:szCs w:val="24"/>
        </w:rPr>
        <w:t>e of Faith L</w:t>
      </w:r>
      <w:r w:rsidRPr="00A810CE">
        <w:rPr>
          <w:rFonts w:ascii="Arial" w:hAnsi="Arial" w:cs="Arial"/>
          <w:sz w:val="24"/>
          <w:szCs w:val="24"/>
        </w:rPr>
        <w:t>eader continues to expand at a challenging time for the Roman Catholic Church, with declining Mass attendance, families not prac</w:t>
      </w:r>
      <w:r>
        <w:rPr>
          <w:rFonts w:ascii="Arial" w:hAnsi="Arial" w:cs="Arial"/>
          <w:sz w:val="24"/>
          <w:szCs w:val="24"/>
        </w:rPr>
        <w:t>ticing their F</w:t>
      </w:r>
      <w:r w:rsidRPr="00A810CE">
        <w:rPr>
          <w:rFonts w:ascii="Arial" w:hAnsi="Arial" w:cs="Arial"/>
          <w:sz w:val="24"/>
          <w:szCs w:val="24"/>
        </w:rPr>
        <w:t xml:space="preserve">aith yet sending their children to a Catholic school, and other examples of disconnectedness with </w:t>
      </w:r>
      <w:r>
        <w:rPr>
          <w:rFonts w:ascii="Arial" w:hAnsi="Arial" w:cs="Arial"/>
          <w:sz w:val="24"/>
          <w:szCs w:val="24"/>
        </w:rPr>
        <w:t>P</w:t>
      </w:r>
      <w:r w:rsidRPr="00A810CE">
        <w:rPr>
          <w:rFonts w:ascii="Arial" w:hAnsi="Arial" w:cs="Arial"/>
          <w:sz w:val="24"/>
          <w:szCs w:val="24"/>
        </w:rPr>
        <w:t>arish life” (</w:t>
      </w:r>
      <w:proofErr w:type="spellStart"/>
      <w:r w:rsidRPr="00A810CE">
        <w:rPr>
          <w:rFonts w:ascii="Arial" w:hAnsi="Arial" w:cs="Arial"/>
          <w:sz w:val="24"/>
          <w:szCs w:val="24"/>
        </w:rPr>
        <w:t>Reikoff</w:t>
      </w:r>
      <w:proofErr w:type="spellEnd"/>
      <w:r w:rsidRPr="00A810CE">
        <w:rPr>
          <w:rFonts w:ascii="Arial" w:hAnsi="Arial" w:cs="Arial"/>
          <w:sz w:val="24"/>
          <w:szCs w:val="24"/>
        </w:rPr>
        <w:t xml:space="preserve">, 2014, p.31). Furthermore, the current generation of teachers and the parents of students today </w:t>
      </w:r>
      <w:r>
        <w:rPr>
          <w:rFonts w:ascii="Arial" w:hAnsi="Arial" w:cs="Arial"/>
          <w:sz w:val="24"/>
          <w:szCs w:val="24"/>
        </w:rPr>
        <w:t>have been formed in their Faith during a time where Religious E</w:t>
      </w:r>
      <w:r w:rsidRPr="00A810CE">
        <w:rPr>
          <w:rFonts w:ascii="Arial" w:hAnsi="Arial" w:cs="Arial"/>
          <w:sz w:val="24"/>
          <w:szCs w:val="24"/>
        </w:rPr>
        <w:t>ducation equated more closely with</w:t>
      </w:r>
      <w:r>
        <w:rPr>
          <w:rFonts w:ascii="Arial" w:hAnsi="Arial" w:cs="Arial"/>
          <w:sz w:val="24"/>
          <w:szCs w:val="24"/>
        </w:rPr>
        <w:t xml:space="preserve"> post-Christian</w:t>
      </w:r>
      <w:r w:rsidRPr="00A810CE">
        <w:rPr>
          <w:rFonts w:ascii="Arial" w:hAnsi="Arial" w:cs="Arial"/>
          <w:sz w:val="24"/>
          <w:szCs w:val="24"/>
        </w:rPr>
        <w:t xml:space="preserve"> “values based education” </w:t>
      </w:r>
      <w:r w:rsidRPr="00A810CE">
        <w:rPr>
          <w:rFonts w:ascii="Arial" w:hAnsi="Arial" w:cs="Arial"/>
          <w:color w:val="000000" w:themeColor="text1"/>
          <w:sz w:val="24"/>
          <w:szCs w:val="24"/>
        </w:rPr>
        <w:t>(</w:t>
      </w:r>
      <w:proofErr w:type="spellStart"/>
      <w:r w:rsidRPr="00A810CE">
        <w:rPr>
          <w:rFonts w:ascii="Arial" w:hAnsi="Arial" w:cs="Arial"/>
          <w:color w:val="000000" w:themeColor="text1"/>
          <w:sz w:val="24"/>
          <w:szCs w:val="24"/>
        </w:rPr>
        <w:t>Pollefeyt</w:t>
      </w:r>
      <w:proofErr w:type="spellEnd"/>
      <w:r w:rsidRPr="00A810CE">
        <w:rPr>
          <w:rFonts w:ascii="Arial" w:hAnsi="Arial" w:cs="Arial"/>
          <w:color w:val="000000" w:themeColor="text1"/>
          <w:sz w:val="24"/>
          <w:szCs w:val="24"/>
        </w:rPr>
        <w:t xml:space="preserve"> &amp; </w:t>
      </w:r>
      <w:proofErr w:type="spellStart"/>
      <w:r w:rsidRPr="00A810CE">
        <w:rPr>
          <w:rFonts w:ascii="Arial" w:hAnsi="Arial" w:cs="Arial"/>
          <w:color w:val="000000" w:themeColor="text1"/>
          <w:sz w:val="24"/>
          <w:szCs w:val="24"/>
        </w:rPr>
        <w:t>Bouwens</w:t>
      </w:r>
      <w:proofErr w:type="spellEnd"/>
      <w:r w:rsidRPr="00A810CE">
        <w:rPr>
          <w:rFonts w:ascii="Arial" w:hAnsi="Arial" w:cs="Arial"/>
          <w:color w:val="000000" w:themeColor="text1"/>
          <w:sz w:val="24"/>
          <w:szCs w:val="24"/>
        </w:rPr>
        <w:t>, 2009, p.5).</w:t>
      </w:r>
      <w:r w:rsidRPr="00A810CE">
        <w:rPr>
          <w:rFonts w:ascii="Arial" w:hAnsi="Arial" w:cs="Arial"/>
          <w:sz w:val="24"/>
          <w:szCs w:val="24"/>
        </w:rPr>
        <w:t xml:space="preserve"> </w:t>
      </w:r>
      <w:r w:rsidRPr="00A810CE">
        <w:rPr>
          <w:rFonts w:ascii="Arial" w:hAnsi="Arial" w:cs="Arial"/>
          <w:color w:val="000000"/>
          <w:sz w:val="24"/>
          <w:szCs w:val="24"/>
        </w:rPr>
        <w:t xml:space="preserve">According to studies by </w:t>
      </w:r>
      <w:proofErr w:type="spellStart"/>
      <w:r w:rsidRPr="00A810CE">
        <w:rPr>
          <w:rFonts w:ascii="Arial" w:hAnsi="Arial" w:cs="Arial"/>
          <w:color w:val="000000"/>
          <w:sz w:val="24"/>
          <w:szCs w:val="24"/>
        </w:rPr>
        <w:t>D’Antionio</w:t>
      </w:r>
      <w:proofErr w:type="spellEnd"/>
      <w:r w:rsidRPr="00A810CE">
        <w:rPr>
          <w:rFonts w:ascii="Arial" w:hAnsi="Arial" w:cs="Arial"/>
          <w:color w:val="000000"/>
          <w:sz w:val="24"/>
          <w:szCs w:val="24"/>
        </w:rPr>
        <w:t xml:space="preserve"> et.al (2007, reported in </w:t>
      </w:r>
      <w:proofErr w:type="spellStart"/>
      <w:r w:rsidRPr="00A810CE">
        <w:rPr>
          <w:rFonts w:ascii="Arial" w:hAnsi="Arial" w:cs="Arial"/>
          <w:color w:val="000000"/>
          <w:sz w:val="24"/>
          <w:szCs w:val="24"/>
        </w:rPr>
        <w:t>Rymarz</w:t>
      </w:r>
      <w:proofErr w:type="spellEnd"/>
      <w:r w:rsidRPr="00A810CE">
        <w:rPr>
          <w:rFonts w:ascii="Arial" w:hAnsi="Arial" w:cs="Arial"/>
          <w:color w:val="000000"/>
          <w:sz w:val="24"/>
          <w:szCs w:val="24"/>
        </w:rPr>
        <w:t xml:space="preserve">, 2013) “the most disconnected and uncommitted Catholics are those born after 1979, the so-called millennials” (p.19). These Catholics are a “product of a less dogmatic, more ecumenical </w:t>
      </w:r>
      <w:r>
        <w:rPr>
          <w:rFonts w:ascii="Arial" w:hAnsi="Arial" w:cs="Arial"/>
          <w:color w:val="000000"/>
          <w:sz w:val="24"/>
          <w:szCs w:val="24"/>
        </w:rPr>
        <w:t>R</w:t>
      </w:r>
      <w:r w:rsidRPr="00A810CE">
        <w:rPr>
          <w:rFonts w:ascii="Arial" w:hAnsi="Arial" w:cs="Arial"/>
          <w:color w:val="000000"/>
          <w:sz w:val="24"/>
          <w:szCs w:val="24"/>
        </w:rPr>
        <w:t>el</w:t>
      </w:r>
      <w:r>
        <w:rPr>
          <w:rFonts w:ascii="Arial" w:hAnsi="Arial" w:cs="Arial"/>
          <w:color w:val="000000"/>
          <w:sz w:val="24"/>
          <w:szCs w:val="24"/>
        </w:rPr>
        <w:t>igious E</w:t>
      </w:r>
      <w:r w:rsidRPr="00A810CE">
        <w:rPr>
          <w:rFonts w:ascii="Arial" w:hAnsi="Arial" w:cs="Arial"/>
          <w:color w:val="000000"/>
          <w:sz w:val="24"/>
          <w:szCs w:val="24"/>
        </w:rPr>
        <w:t xml:space="preserve">ducation following Vatican 11”...and are therefore “ weak in their foundational theological formation”(Grace and </w:t>
      </w:r>
      <w:proofErr w:type="spellStart"/>
      <w:r w:rsidRPr="00A810CE">
        <w:rPr>
          <w:rFonts w:ascii="Arial" w:hAnsi="Arial" w:cs="Arial"/>
          <w:color w:val="000000"/>
          <w:sz w:val="24"/>
          <w:szCs w:val="24"/>
        </w:rPr>
        <w:t>O’Keef</w:t>
      </w:r>
      <w:proofErr w:type="spellEnd"/>
      <w:r w:rsidRPr="00A810CE">
        <w:rPr>
          <w:rFonts w:ascii="Arial" w:hAnsi="Arial" w:cs="Arial"/>
          <w:color w:val="000000"/>
          <w:sz w:val="24"/>
          <w:szCs w:val="24"/>
        </w:rPr>
        <w:t xml:space="preserve">, 2007; </w:t>
      </w:r>
      <w:proofErr w:type="spellStart"/>
      <w:r w:rsidRPr="00A810CE">
        <w:rPr>
          <w:rFonts w:ascii="Arial" w:hAnsi="Arial" w:cs="Arial"/>
          <w:color w:val="000000"/>
          <w:sz w:val="24"/>
          <w:szCs w:val="24"/>
        </w:rPr>
        <w:t>Hoge</w:t>
      </w:r>
      <w:proofErr w:type="spellEnd"/>
      <w:r w:rsidRPr="00A810CE">
        <w:rPr>
          <w:rFonts w:ascii="Arial" w:hAnsi="Arial" w:cs="Arial"/>
          <w:color w:val="000000"/>
          <w:sz w:val="24"/>
          <w:szCs w:val="24"/>
        </w:rPr>
        <w:t xml:space="preserve"> et.al</w:t>
      </w:r>
      <w:r w:rsidRPr="00A810CE">
        <w:rPr>
          <w:rFonts w:ascii="Arial" w:hAnsi="Arial" w:cs="Arial"/>
          <w:sz w:val="24"/>
          <w:szCs w:val="24"/>
        </w:rPr>
        <w:t xml:space="preserve">., 2001; Jacobs, 1996; Miller, 2006; USCCB, 2005 in </w:t>
      </w:r>
      <w:proofErr w:type="spellStart"/>
      <w:r w:rsidRPr="00A810CE">
        <w:rPr>
          <w:rFonts w:ascii="Arial" w:hAnsi="Arial" w:cs="Arial"/>
          <w:sz w:val="24"/>
          <w:szCs w:val="24"/>
        </w:rPr>
        <w:t>Schutloffel</w:t>
      </w:r>
      <w:proofErr w:type="spellEnd"/>
      <w:r w:rsidRPr="00A810CE">
        <w:rPr>
          <w:rFonts w:ascii="Arial" w:hAnsi="Arial" w:cs="Arial"/>
          <w:sz w:val="24"/>
          <w:szCs w:val="24"/>
        </w:rPr>
        <w:t>, 2013, p.96).  Catholic school staff of this generation “</w:t>
      </w:r>
      <w:r w:rsidRPr="00A810CE">
        <w:rPr>
          <w:rFonts w:ascii="Arial" w:hAnsi="Arial" w:cs="Arial"/>
          <w:color w:val="1A1A18"/>
          <w:sz w:val="24"/>
          <w:szCs w:val="24"/>
        </w:rPr>
        <w:t>are unsure of Catholic identity; are increasingly less confident</w:t>
      </w:r>
      <w:r w:rsidRPr="00A810CE">
        <w:rPr>
          <w:rFonts w:ascii="Arial" w:hAnsi="Arial" w:cs="Arial"/>
          <w:sz w:val="24"/>
          <w:szCs w:val="24"/>
        </w:rPr>
        <w:t xml:space="preserve"> </w:t>
      </w:r>
      <w:r w:rsidRPr="00A810CE">
        <w:rPr>
          <w:rFonts w:ascii="Arial" w:hAnsi="Arial" w:cs="Arial"/>
          <w:color w:val="1A1A18"/>
          <w:sz w:val="24"/>
          <w:szCs w:val="24"/>
        </w:rPr>
        <w:t>about leading prayer;</w:t>
      </w:r>
      <w:r>
        <w:rPr>
          <w:rFonts w:ascii="Arial" w:hAnsi="Arial" w:cs="Arial"/>
          <w:color w:val="1A1A18"/>
          <w:sz w:val="24"/>
          <w:szCs w:val="24"/>
        </w:rPr>
        <w:t xml:space="preserve"> seem reluctant to invest in F</w:t>
      </w:r>
      <w:r w:rsidRPr="00A810CE">
        <w:rPr>
          <w:rFonts w:ascii="Arial" w:hAnsi="Arial" w:cs="Arial"/>
          <w:color w:val="1A1A18"/>
          <w:sz w:val="24"/>
          <w:szCs w:val="24"/>
        </w:rPr>
        <w:t xml:space="preserve">aith study and </w:t>
      </w:r>
      <w:r w:rsidRPr="00A810CE">
        <w:rPr>
          <w:rFonts w:ascii="Arial" w:hAnsi="Arial" w:cs="Arial"/>
          <w:sz w:val="24"/>
          <w:szCs w:val="24"/>
        </w:rPr>
        <w:t>m</w:t>
      </w:r>
      <w:r w:rsidRPr="00A810CE">
        <w:rPr>
          <w:rFonts w:ascii="Arial" w:hAnsi="Arial" w:cs="Arial"/>
          <w:color w:val="1A1A18"/>
          <w:sz w:val="24"/>
          <w:szCs w:val="24"/>
        </w:rPr>
        <w:t>ore often than not they do not feel they need to participate in</w:t>
      </w:r>
      <w:r w:rsidRPr="00A810CE">
        <w:rPr>
          <w:rFonts w:ascii="Arial" w:hAnsi="Arial" w:cs="Arial"/>
          <w:sz w:val="24"/>
          <w:szCs w:val="24"/>
        </w:rPr>
        <w:t xml:space="preserve"> </w:t>
      </w:r>
      <w:r w:rsidRPr="00A810CE">
        <w:rPr>
          <w:rFonts w:ascii="Arial" w:hAnsi="Arial" w:cs="Arial"/>
          <w:color w:val="1A1A18"/>
          <w:sz w:val="24"/>
          <w:szCs w:val="24"/>
        </w:rPr>
        <w:t>Parish life” (</w:t>
      </w:r>
      <w:proofErr w:type="spellStart"/>
      <w:r w:rsidRPr="00A810CE">
        <w:rPr>
          <w:rFonts w:ascii="Arial" w:hAnsi="Arial" w:cs="Arial"/>
          <w:color w:val="1A1A18"/>
          <w:sz w:val="24"/>
          <w:szCs w:val="24"/>
        </w:rPr>
        <w:t>Neidhart</w:t>
      </w:r>
      <w:proofErr w:type="spellEnd"/>
      <w:r w:rsidRPr="00A810CE">
        <w:rPr>
          <w:rFonts w:ascii="Arial" w:hAnsi="Arial" w:cs="Arial"/>
          <w:color w:val="1A1A18"/>
          <w:sz w:val="24"/>
          <w:szCs w:val="24"/>
        </w:rPr>
        <w:t xml:space="preserve"> and Lamb, 2013, p.74). </w:t>
      </w:r>
      <w:r w:rsidRPr="00A810CE">
        <w:rPr>
          <w:rFonts w:ascii="Arial" w:hAnsi="Arial" w:cs="Arial"/>
          <w:sz w:val="24"/>
          <w:szCs w:val="24"/>
        </w:rPr>
        <w:t>Teachers of this generation are less confident to teach Religious Education with any credibility and therefore more reluctant</w:t>
      </w:r>
      <w:r>
        <w:rPr>
          <w:rFonts w:ascii="Arial" w:hAnsi="Arial" w:cs="Arial"/>
          <w:sz w:val="24"/>
          <w:szCs w:val="24"/>
        </w:rPr>
        <w:t xml:space="preserve"> to engage with Religious and Faith E</w:t>
      </w:r>
      <w:r w:rsidRPr="00A810CE">
        <w:rPr>
          <w:rFonts w:ascii="Arial" w:hAnsi="Arial" w:cs="Arial"/>
          <w:sz w:val="24"/>
          <w:szCs w:val="24"/>
        </w:rPr>
        <w:t xml:space="preserve">ducation in any depth, as they </w:t>
      </w:r>
      <w:r w:rsidRPr="00A810CE">
        <w:rPr>
          <w:rFonts w:ascii="Arial" w:hAnsi="Arial" w:cs="Arial"/>
          <w:color w:val="1A1A18"/>
          <w:sz w:val="24"/>
          <w:szCs w:val="24"/>
        </w:rPr>
        <w:t>lack the knowledge, skills and attitud</w:t>
      </w:r>
      <w:r>
        <w:rPr>
          <w:rFonts w:ascii="Arial" w:hAnsi="Arial" w:cs="Arial"/>
          <w:color w:val="1A1A18"/>
          <w:sz w:val="24"/>
          <w:szCs w:val="24"/>
        </w:rPr>
        <w:t>es to take up the challenge of Faith L</w:t>
      </w:r>
      <w:r w:rsidRPr="00A810CE">
        <w:rPr>
          <w:rFonts w:ascii="Arial" w:hAnsi="Arial" w:cs="Arial"/>
          <w:color w:val="1A1A18"/>
          <w:sz w:val="24"/>
          <w:szCs w:val="24"/>
        </w:rPr>
        <w:t>eadership in the Catholic school” (</w:t>
      </w:r>
      <w:proofErr w:type="spellStart"/>
      <w:r w:rsidRPr="00A810CE">
        <w:rPr>
          <w:rFonts w:ascii="Arial" w:hAnsi="Arial" w:cs="Arial"/>
          <w:color w:val="1A1A18"/>
          <w:sz w:val="24"/>
          <w:szCs w:val="24"/>
        </w:rPr>
        <w:t>Neidhart</w:t>
      </w:r>
      <w:proofErr w:type="spellEnd"/>
      <w:r w:rsidRPr="00A810CE">
        <w:rPr>
          <w:rFonts w:ascii="Arial" w:hAnsi="Arial" w:cs="Arial"/>
          <w:color w:val="1A1A18"/>
          <w:sz w:val="24"/>
          <w:szCs w:val="24"/>
        </w:rPr>
        <w:t xml:space="preserve"> and Lamb, 2013, p.74).</w:t>
      </w:r>
    </w:p>
    <w:p w:rsidR="00A71320" w:rsidRPr="00A810CE" w:rsidRDefault="00A71320" w:rsidP="00A71320">
      <w:pPr>
        <w:pStyle w:val="Default"/>
        <w:spacing w:after="46" w:line="360" w:lineRule="auto"/>
        <w:rPr>
          <w:rFonts w:ascii="Arial" w:hAnsi="Arial" w:cs="Arial"/>
        </w:rPr>
      </w:pPr>
    </w:p>
    <w:p w:rsidR="00A71320" w:rsidRDefault="00A71320" w:rsidP="00A71320">
      <w:pPr>
        <w:autoSpaceDE w:val="0"/>
        <w:autoSpaceDN w:val="0"/>
        <w:adjustRightInd w:val="0"/>
        <w:spacing w:after="0" w:line="360" w:lineRule="auto"/>
        <w:rPr>
          <w:rFonts w:ascii="Arial" w:hAnsi="Arial" w:cs="Arial"/>
          <w:sz w:val="24"/>
          <w:szCs w:val="24"/>
        </w:rPr>
      </w:pPr>
      <w:r w:rsidRPr="00A810CE">
        <w:rPr>
          <w:rFonts w:ascii="Arial" w:hAnsi="Arial" w:cs="Arial"/>
          <w:sz w:val="24"/>
          <w:szCs w:val="24"/>
        </w:rPr>
        <w:t>The families of today’s students may be also less incline</w:t>
      </w:r>
      <w:r>
        <w:rPr>
          <w:rFonts w:ascii="Arial" w:hAnsi="Arial" w:cs="Arial"/>
          <w:sz w:val="24"/>
          <w:szCs w:val="24"/>
        </w:rPr>
        <w:t>d to engage with a more formal F</w:t>
      </w:r>
      <w:r w:rsidRPr="00A810CE">
        <w:rPr>
          <w:rFonts w:ascii="Arial" w:hAnsi="Arial" w:cs="Arial"/>
          <w:sz w:val="24"/>
          <w:szCs w:val="24"/>
        </w:rPr>
        <w:t>aith commitment because it is not their experience from their</w:t>
      </w:r>
      <w:r>
        <w:rPr>
          <w:rFonts w:ascii="Arial" w:hAnsi="Arial" w:cs="Arial"/>
          <w:sz w:val="24"/>
          <w:szCs w:val="24"/>
        </w:rPr>
        <w:t xml:space="preserve"> own F</w:t>
      </w:r>
      <w:r w:rsidRPr="00A810CE">
        <w:rPr>
          <w:rFonts w:ascii="Arial" w:hAnsi="Arial" w:cs="Arial"/>
          <w:sz w:val="24"/>
          <w:szCs w:val="24"/>
        </w:rPr>
        <w:t>aith formation. “S</w:t>
      </w:r>
      <w:r w:rsidRPr="00A810CE">
        <w:rPr>
          <w:rFonts w:ascii="Arial" w:hAnsi="Arial" w:cs="Arial"/>
          <w:color w:val="000000"/>
          <w:sz w:val="24"/>
          <w:szCs w:val="24"/>
        </w:rPr>
        <w:t>tudents enrolling in Catholic schools d</w:t>
      </w:r>
      <w:r>
        <w:rPr>
          <w:rFonts w:ascii="Arial" w:hAnsi="Arial" w:cs="Arial"/>
          <w:color w:val="000000"/>
          <w:sz w:val="24"/>
          <w:szCs w:val="24"/>
        </w:rPr>
        <w:t>o not come from families where F</w:t>
      </w:r>
      <w:r w:rsidRPr="00A810CE">
        <w:rPr>
          <w:rFonts w:ascii="Arial" w:hAnsi="Arial" w:cs="Arial"/>
          <w:color w:val="000000"/>
          <w:sz w:val="24"/>
          <w:szCs w:val="24"/>
        </w:rPr>
        <w:t>aith nurturi</w:t>
      </w:r>
      <w:r w:rsidRPr="00A810CE">
        <w:rPr>
          <w:rFonts w:ascii="Arial" w:hAnsi="Arial" w:cs="Arial"/>
          <w:sz w:val="24"/>
          <w:szCs w:val="24"/>
        </w:rPr>
        <w:t>ng and sponsorship is occurring” (</w:t>
      </w:r>
      <w:proofErr w:type="spellStart"/>
      <w:r w:rsidRPr="00A810CE">
        <w:rPr>
          <w:rFonts w:ascii="Arial" w:hAnsi="Arial" w:cs="Arial"/>
          <w:sz w:val="24"/>
          <w:szCs w:val="24"/>
        </w:rPr>
        <w:t>Rymarz</w:t>
      </w:r>
      <w:proofErr w:type="spellEnd"/>
      <w:r w:rsidRPr="00A810CE">
        <w:rPr>
          <w:rFonts w:ascii="Arial" w:hAnsi="Arial" w:cs="Arial"/>
          <w:sz w:val="24"/>
          <w:szCs w:val="24"/>
        </w:rPr>
        <w:t xml:space="preserve">, 2013, p.19).  </w:t>
      </w:r>
      <w:proofErr w:type="spellStart"/>
      <w:r w:rsidRPr="00A810CE">
        <w:rPr>
          <w:rFonts w:ascii="Arial" w:hAnsi="Arial" w:cs="Arial"/>
          <w:sz w:val="24"/>
          <w:szCs w:val="24"/>
        </w:rPr>
        <w:t>Spesia’s</w:t>
      </w:r>
      <w:proofErr w:type="spellEnd"/>
      <w:r w:rsidRPr="00A810CE">
        <w:rPr>
          <w:rFonts w:ascii="Arial" w:hAnsi="Arial" w:cs="Arial"/>
          <w:sz w:val="24"/>
          <w:szCs w:val="24"/>
        </w:rPr>
        <w:t xml:space="preserve"> (2016b) study into the nurturing of New Evangelisation in schools found </w:t>
      </w:r>
    </w:p>
    <w:p w:rsidR="00A71320" w:rsidRPr="00A810CE" w:rsidRDefault="00A71320" w:rsidP="00A71320">
      <w:pPr>
        <w:autoSpaceDE w:val="0"/>
        <w:autoSpaceDN w:val="0"/>
        <w:adjustRightInd w:val="0"/>
        <w:spacing w:after="0" w:line="240" w:lineRule="auto"/>
        <w:ind w:left="567"/>
        <w:rPr>
          <w:rFonts w:ascii="Arial" w:hAnsi="Arial" w:cs="Arial"/>
          <w:sz w:val="24"/>
          <w:szCs w:val="24"/>
        </w:rPr>
      </w:pPr>
      <w:r>
        <w:rPr>
          <w:rFonts w:ascii="Arial" w:hAnsi="Arial" w:cs="Arial"/>
          <w:color w:val="1A1A18"/>
          <w:sz w:val="24"/>
          <w:szCs w:val="24"/>
        </w:rPr>
        <w:lastRenderedPageBreak/>
        <w:t xml:space="preserve">There is a real </w:t>
      </w:r>
      <w:r w:rsidRPr="00A810CE">
        <w:rPr>
          <w:rFonts w:ascii="Arial" w:hAnsi="Arial" w:cs="Arial"/>
          <w:sz w:val="24"/>
          <w:szCs w:val="24"/>
        </w:rPr>
        <w:t>i</w:t>
      </w:r>
      <w:r>
        <w:rPr>
          <w:rFonts w:ascii="Arial" w:hAnsi="Arial" w:cs="Arial"/>
          <w:sz w:val="24"/>
          <w:szCs w:val="24"/>
        </w:rPr>
        <w:t>mportance of providing ongoing F</w:t>
      </w:r>
      <w:r w:rsidRPr="00A810CE">
        <w:rPr>
          <w:rFonts w:ascii="Arial" w:hAnsi="Arial" w:cs="Arial"/>
          <w:sz w:val="24"/>
          <w:szCs w:val="24"/>
        </w:rPr>
        <w:t xml:space="preserve">aith formation or evangelizing opportunities to connect parents and families more deeply with </w:t>
      </w:r>
      <w:r>
        <w:rPr>
          <w:rFonts w:ascii="Arial" w:hAnsi="Arial" w:cs="Arial"/>
          <w:sz w:val="24"/>
          <w:szCs w:val="24"/>
        </w:rPr>
        <w:t>the Catholic F</w:t>
      </w:r>
      <w:r w:rsidRPr="00A810CE">
        <w:rPr>
          <w:rFonts w:ascii="Arial" w:hAnsi="Arial" w:cs="Arial"/>
          <w:sz w:val="24"/>
          <w:szCs w:val="24"/>
        </w:rPr>
        <w:t xml:space="preserve">aith of the school community. …Evangelisation really needs to be directed </w:t>
      </w:r>
      <w:r>
        <w:rPr>
          <w:rFonts w:ascii="Arial" w:hAnsi="Arial" w:cs="Arial"/>
          <w:sz w:val="24"/>
          <w:szCs w:val="24"/>
        </w:rPr>
        <w:t>to the family—that’s where the F</w:t>
      </w:r>
      <w:r w:rsidRPr="00A810CE">
        <w:rPr>
          <w:rFonts w:ascii="Arial" w:hAnsi="Arial" w:cs="Arial"/>
          <w:sz w:val="24"/>
          <w:szCs w:val="24"/>
        </w:rPr>
        <w:t>aith used to be handed down, and there’s a generation gap. We need to help these families f</w:t>
      </w:r>
      <w:r>
        <w:rPr>
          <w:rFonts w:ascii="Arial" w:hAnsi="Arial" w:cs="Arial"/>
          <w:sz w:val="24"/>
          <w:szCs w:val="24"/>
        </w:rPr>
        <w:t>orm their children in the Faith</w:t>
      </w:r>
      <w:r w:rsidRPr="00A810CE">
        <w:rPr>
          <w:rFonts w:ascii="Arial" w:hAnsi="Arial" w:cs="Arial"/>
          <w:sz w:val="24"/>
          <w:szCs w:val="24"/>
        </w:rPr>
        <w:t xml:space="preserve"> (</w:t>
      </w:r>
      <w:proofErr w:type="spellStart"/>
      <w:r w:rsidRPr="00A810CE">
        <w:rPr>
          <w:rFonts w:ascii="Arial" w:hAnsi="Arial" w:cs="Arial"/>
          <w:sz w:val="24"/>
          <w:szCs w:val="24"/>
        </w:rPr>
        <w:t>Spesia</w:t>
      </w:r>
      <w:proofErr w:type="spellEnd"/>
      <w:r w:rsidRPr="00A810CE">
        <w:rPr>
          <w:rFonts w:ascii="Arial" w:hAnsi="Arial" w:cs="Arial"/>
          <w:sz w:val="24"/>
          <w:szCs w:val="24"/>
        </w:rPr>
        <w:t xml:space="preserve">, 2016b, p. 275). </w:t>
      </w:r>
    </w:p>
    <w:p w:rsidR="00A71320" w:rsidRPr="00A810CE" w:rsidRDefault="00A71320" w:rsidP="00A71320">
      <w:pPr>
        <w:pStyle w:val="Default"/>
        <w:spacing w:after="46" w:line="360" w:lineRule="auto"/>
        <w:rPr>
          <w:rFonts w:ascii="Arial" w:hAnsi="Arial" w:cs="Arial"/>
        </w:rPr>
      </w:pPr>
    </w:p>
    <w:p w:rsidR="00A71320" w:rsidRPr="00A810CE" w:rsidRDefault="00A71320" w:rsidP="00A71320">
      <w:pPr>
        <w:pStyle w:val="Default"/>
        <w:spacing w:after="46" w:line="360" w:lineRule="auto"/>
        <w:rPr>
          <w:rFonts w:ascii="Arial" w:hAnsi="Arial" w:cs="Arial"/>
        </w:rPr>
      </w:pPr>
      <w:r w:rsidRPr="00A810CE">
        <w:rPr>
          <w:rFonts w:ascii="Arial" w:hAnsi="Arial" w:cs="Arial"/>
        </w:rPr>
        <w:t>Students are also less inclined to engage with a traditional Catholic doctrinal approach to curriculum as they may see it as irrelevant to their life.</w:t>
      </w:r>
      <w:r>
        <w:rPr>
          <w:rFonts w:ascii="Arial" w:hAnsi="Arial" w:cs="Arial"/>
        </w:rPr>
        <w:t xml:space="preserve"> “Popular spirituality views R</w:t>
      </w:r>
      <w:r w:rsidRPr="00A810CE">
        <w:rPr>
          <w:rFonts w:ascii="Arial" w:hAnsi="Arial" w:cs="Arial"/>
        </w:rPr>
        <w:t>eligion as an empty husk or shell, which contains nothing more than vain men and institutional authority” (</w:t>
      </w:r>
      <w:proofErr w:type="spellStart"/>
      <w:r w:rsidRPr="00A810CE">
        <w:rPr>
          <w:rFonts w:ascii="Arial" w:hAnsi="Arial" w:cs="Arial"/>
        </w:rPr>
        <w:t>Tacey</w:t>
      </w:r>
      <w:proofErr w:type="spellEnd"/>
      <w:r w:rsidRPr="00A810CE">
        <w:rPr>
          <w:rFonts w:ascii="Arial" w:hAnsi="Arial" w:cs="Arial"/>
        </w:rPr>
        <w:t>, 2003, p.9).</w:t>
      </w:r>
      <w:r>
        <w:rPr>
          <w:rFonts w:ascii="Arial" w:hAnsi="Arial" w:cs="Arial"/>
        </w:rPr>
        <w:t xml:space="preserve"> Y</w:t>
      </w:r>
      <w:r w:rsidRPr="00A810CE">
        <w:rPr>
          <w:rFonts w:ascii="Arial" w:hAnsi="Arial" w:cs="Arial"/>
        </w:rPr>
        <w:t xml:space="preserve">oung people today have a desire and interest in spirituality, but do not equate spirituality </w:t>
      </w:r>
      <w:r>
        <w:rPr>
          <w:rFonts w:ascii="Arial" w:hAnsi="Arial" w:cs="Arial"/>
        </w:rPr>
        <w:t>necessarily with R</w:t>
      </w:r>
      <w:r w:rsidRPr="00A810CE">
        <w:rPr>
          <w:rFonts w:ascii="Arial" w:hAnsi="Arial" w:cs="Arial"/>
        </w:rPr>
        <w:t>eligion (Mackay, 2016). They have interests in social justice and environmental issues but again do not nece</w:t>
      </w:r>
      <w:r>
        <w:rPr>
          <w:rFonts w:ascii="Arial" w:hAnsi="Arial" w:cs="Arial"/>
        </w:rPr>
        <w:t>ssarily make the connection to R</w:t>
      </w:r>
      <w:r w:rsidRPr="00A810CE">
        <w:rPr>
          <w:rFonts w:ascii="Arial" w:hAnsi="Arial" w:cs="Arial"/>
        </w:rPr>
        <w:t xml:space="preserve">eligion (Mackay, 2016). “Today they [youth] would rather get to </w:t>
      </w:r>
      <w:r>
        <w:rPr>
          <w:rFonts w:ascii="Arial" w:hAnsi="Arial" w:cs="Arial"/>
        </w:rPr>
        <w:t>F</w:t>
      </w:r>
      <w:r w:rsidRPr="00A810CE">
        <w:rPr>
          <w:rFonts w:ascii="Arial" w:hAnsi="Arial" w:cs="Arial"/>
        </w:rPr>
        <w:t>aith by spirituality and personal experience” (</w:t>
      </w:r>
      <w:proofErr w:type="spellStart"/>
      <w:r w:rsidRPr="00A810CE">
        <w:rPr>
          <w:rFonts w:ascii="Arial" w:hAnsi="Arial" w:cs="Arial"/>
        </w:rPr>
        <w:t>Tacey</w:t>
      </w:r>
      <w:proofErr w:type="spellEnd"/>
      <w:r w:rsidRPr="00A810CE">
        <w:rPr>
          <w:rFonts w:ascii="Arial" w:hAnsi="Arial" w:cs="Arial"/>
        </w:rPr>
        <w:t xml:space="preserve">, 2003, p.4). The challenge for Faith educators is to help students make these connections between the beliefs and teachings of the Church to those beliefs and issues of relevance and interest to </w:t>
      </w:r>
      <w:r>
        <w:rPr>
          <w:rFonts w:ascii="Arial" w:hAnsi="Arial" w:cs="Arial"/>
        </w:rPr>
        <w:t>themselves</w:t>
      </w:r>
      <w:r w:rsidRPr="00A810CE">
        <w:rPr>
          <w:rFonts w:ascii="Arial" w:hAnsi="Arial" w:cs="Arial"/>
        </w:rPr>
        <w:t xml:space="preserve">. Pope Francis in </w:t>
      </w:r>
      <w:proofErr w:type="spellStart"/>
      <w:r w:rsidRPr="00A810CE">
        <w:rPr>
          <w:rFonts w:ascii="Arial" w:hAnsi="Arial" w:cs="Arial"/>
          <w:i/>
        </w:rPr>
        <w:t>Evangelii</w:t>
      </w:r>
      <w:proofErr w:type="spellEnd"/>
      <w:r w:rsidRPr="00A810CE">
        <w:rPr>
          <w:rFonts w:ascii="Arial" w:hAnsi="Arial" w:cs="Arial"/>
          <w:i/>
        </w:rPr>
        <w:t xml:space="preserve"> </w:t>
      </w:r>
      <w:proofErr w:type="spellStart"/>
      <w:r w:rsidRPr="00A810CE">
        <w:rPr>
          <w:rFonts w:ascii="Arial" w:hAnsi="Arial" w:cs="Arial"/>
          <w:i/>
        </w:rPr>
        <w:t>Guadium</w:t>
      </w:r>
      <w:proofErr w:type="spellEnd"/>
      <w:r w:rsidRPr="00A810CE">
        <w:rPr>
          <w:rFonts w:ascii="Arial" w:hAnsi="Arial" w:cs="Arial"/>
          <w:i/>
        </w:rPr>
        <w:t xml:space="preserve"> </w:t>
      </w:r>
      <w:r w:rsidRPr="00A810CE">
        <w:rPr>
          <w:rFonts w:ascii="Arial" w:hAnsi="Arial" w:cs="Arial"/>
        </w:rPr>
        <w:t xml:space="preserve">exhorts the Church to do just this. </w:t>
      </w:r>
      <w:r w:rsidRPr="00A810CE">
        <w:rPr>
          <w:rFonts w:ascii="Arial" w:hAnsi="Arial" w:cs="Arial"/>
          <w:bCs/>
        </w:rPr>
        <w:t>“We Must Be a Church on a Mission</w:t>
      </w:r>
      <w:r w:rsidRPr="00A810CE">
        <w:rPr>
          <w:rFonts w:ascii="Arial" w:hAnsi="Arial" w:cs="Arial"/>
          <w:b/>
          <w:bCs/>
        </w:rPr>
        <w:t xml:space="preserve"> </w:t>
      </w:r>
      <w:r w:rsidRPr="00A810CE">
        <w:rPr>
          <w:rFonts w:ascii="Arial" w:hAnsi="Arial" w:cs="Arial"/>
        </w:rPr>
        <w:t xml:space="preserve">– we cannot stand still; we need to move forward…We need to engage the world, not separate from it… It is important for the message we preach to be attractive to people” (Pope Francis in </w:t>
      </w:r>
      <w:proofErr w:type="spellStart"/>
      <w:r w:rsidRPr="00A810CE">
        <w:rPr>
          <w:rFonts w:ascii="Arial" w:hAnsi="Arial" w:cs="Arial"/>
        </w:rPr>
        <w:t>Paprocki</w:t>
      </w:r>
      <w:proofErr w:type="spellEnd"/>
      <w:r w:rsidRPr="00A810CE">
        <w:rPr>
          <w:rFonts w:ascii="Arial" w:hAnsi="Arial" w:cs="Arial"/>
        </w:rPr>
        <w:t>, 2013, p.1).</w:t>
      </w:r>
    </w:p>
    <w:p w:rsidR="00A71320" w:rsidRPr="00A810CE" w:rsidRDefault="00A71320" w:rsidP="00A71320">
      <w:pPr>
        <w:pStyle w:val="Default"/>
        <w:spacing w:after="46" w:line="360" w:lineRule="auto"/>
        <w:rPr>
          <w:rFonts w:ascii="Arial" w:hAnsi="Arial" w:cs="Arial"/>
        </w:rPr>
      </w:pPr>
    </w:p>
    <w:p w:rsidR="00A71320" w:rsidRPr="00A71320" w:rsidRDefault="00A71320" w:rsidP="00A71320">
      <w:pPr>
        <w:pStyle w:val="Default"/>
        <w:spacing w:after="46" w:line="360" w:lineRule="auto"/>
        <w:rPr>
          <w:rFonts w:ascii="Arial" w:hAnsi="Arial" w:cs="Arial"/>
        </w:rPr>
      </w:pPr>
      <w:r w:rsidRPr="00A71320">
        <w:rPr>
          <w:rFonts w:ascii="Arial" w:hAnsi="Arial" w:cs="Arial"/>
          <w:b/>
        </w:rPr>
        <w:t>Impact of a crowded curriculum and drive for academic success</w:t>
      </w:r>
      <w:r w:rsidRPr="00A71320">
        <w:rPr>
          <w:rFonts w:ascii="Arial" w:hAnsi="Arial" w:cs="Arial"/>
        </w:rPr>
        <w:t>:</w:t>
      </w:r>
    </w:p>
    <w:p w:rsidR="00A71320" w:rsidRPr="007D0FB3" w:rsidRDefault="00A71320" w:rsidP="00A71320">
      <w:pPr>
        <w:autoSpaceDE w:val="0"/>
        <w:autoSpaceDN w:val="0"/>
        <w:adjustRightInd w:val="0"/>
        <w:spacing w:after="0" w:line="360" w:lineRule="auto"/>
        <w:rPr>
          <w:rFonts w:ascii="Arial" w:hAnsi="Arial" w:cs="Arial"/>
          <w:sz w:val="24"/>
          <w:szCs w:val="24"/>
        </w:rPr>
      </w:pPr>
      <w:r w:rsidRPr="00A810CE">
        <w:rPr>
          <w:rFonts w:ascii="Arial" w:hAnsi="Arial" w:cs="Arial"/>
          <w:sz w:val="24"/>
          <w:szCs w:val="24"/>
        </w:rPr>
        <w:t xml:space="preserve">A second challenge Faith Leaders face is </w:t>
      </w:r>
      <w:r>
        <w:rPr>
          <w:rFonts w:ascii="Arial" w:hAnsi="Arial" w:cs="Arial"/>
          <w:sz w:val="24"/>
          <w:szCs w:val="24"/>
        </w:rPr>
        <w:t xml:space="preserve">that </w:t>
      </w:r>
      <w:r w:rsidRPr="00A810CE">
        <w:rPr>
          <w:rFonts w:ascii="Arial" w:hAnsi="Arial" w:cs="Arial"/>
          <w:sz w:val="24"/>
          <w:szCs w:val="24"/>
        </w:rPr>
        <w:t xml:space="preserve">in the drive for academic and secular </w:t>
      </w:r>
      <w:r>
        <w:rPr>
          <w:rFonts w:ascii="Arial" w:hAnsi="Arial" w:cs="Arial"/>
          <w:sz w:val="24"/>
          <w:szCs w:val="24"/>
        </w:rPr>
        <w:t>excellence, Faith formation and Religious E</w:t>
      </w:r>
      <w:r w:rsidRPr="00A810CE">
        <w:rPr>
          <w:rFonts w:ascii="Arial" w:hAnsi="Arial" w:cs="Arial"/>
          <w:sz w:val="24"/>
          <w:szCs w:val="24"/>
        </w:rPr>
        <w:t>ducation often get pushed to the periphery. “It is widely recognised and accepted that in the last 20 years the educational environment in Catholic schools has altered significantly, owing to a variety of factors but including external influences, the increased attention given to target setting and performance based accountability” (</w:t>
      </w:r>
      <w:proofErr w:type="spellStart"/>
      <w:r w:rsidRPr="00A810CE">
        <w:rPr>
          <w:rFonts w:ascii="Arial" w:hAnsi="Arial" w:cs="Arial"/>
          <w:sz w:val="24"/>
          <w:szCs w:val="24"/>
        </w:rPr>
        <w:t>Coll</w:t>
      </w:r>
      <w:proofErr w:type="spellEnd"/>
      <w:r w:rsidRPr="00A810CE">
        <w:rPr>
          <w:rFonts w:ascii="Arial" w:hAnsi="Arial" w:cs="Arial"/>
          <w:sz w:val="24"/>
          <w:szCs w:val="24"/>
        </w:rPr>
        <w:t>, 2009, p.200). “It is entirely</w:t>
      </w:r>
      <w:r>
        <w:rPr>
          <w:rFonts w:ascii="Arial" w:hAnsi="Arial" w:cs="Arial"/>
          <w:sz w:val="24"/>
          <w:szCs w:val="24"/>
        </w:rPr>
        <w:t xml:space="preserve"> </w:t>
      </w:r>
      <w:r w:rsidRPr="00A810CE">
        <w:rPr>
          <w:rFonts w:ascii="Arial" w:hAnsi="Arial" w:cs="Arial"/>
          <w:sz w:val="24"/>
          <w:szCs w:val="24"/>
        </w:rPr>
        <w:t>possible to be a high-performing Catholic school on other measures (</w:t>
      </w:r>
      <w:proofErr w:type="spellStart"/>
      <w:r w:rsidRPr="00A810CE">
        <w:rPr>
          <w:rFonts w:ascii="Arial" w:hAnsi="Arial" w:cs="Arial"/>
          <w:sz w:val="24"/>
          <w:szCs w:val="24"/>
        </w:rPr>
        <w:t>e.g.academic</w:t>
      </w:r>
      <w:proofErr w:type="spellEnd"/>
      <w:r w:rsidRPr="00A810CE">
        <w:rPr>
          <w:rFonts w:ascii="Arial" w:hAnsi="Arial" w:cs="Arial"/>
          <w:sz w:val="24"/>
          <w:szCs w:val="24"/>
        </w:rPr>
        <w:t xml:space="preserve"> performance or football trophies), while paying little heed to essential</w:t>
      </w:r>
      <w:r>
        <w:rPr>
          <w:rFonts w:ascii="Arial" w:hAnsi="Arial" w:cs="Arial"/>
          <w:sz w:val="24"/>
          <w:szCs w:val="24"/>
        </w:rPr>
        <w:t xml:space="preserve"> F</w:t>
      </w:r>
      <w:r w:rsidRPr="00A810CE">
        <w:rPr>
          <w:rFonts w:ascii="Arial" w:hAnsi="Arial" w:cs="Arial"/>
          <w:sz w:val="24"/>
          <w:szCs w:val="24"/>
        </w:rPr>
        <w:t>aith learning outcomes</w:t>
      </w:r>
      <w:r w:rsidRPr="00A810CE">
        <w:rPr>
          <w:rFonts w:ascii="Arial" w:hAnsi="Arial" w:cs="Arial"/>
          <w:i/>
          <w:iCs/>
          <w:sz w:val="24"/>
          <w:szCs w:val="24"/>
        </w:rPr>
        <w:t xml:space="preserve">” </w:t>
      </w:r>
      <w:r w:rsidRPr="00A810CE">
        <w:rPr>
          <w:rFonts w:ascii="Arial" w:hAnsi="Arial" w:cs="Arial"/>
          <w:iCs/>
          <w:sz w:val="24"/>
          <w:szCs w:val="24"/>
        </w:rPr>
        <w:t>(</w:t>
      </w:r>
      <w:proofErr w:type="spellStart"/>
      <w:r w:rsidRPr="00A810CE">
        <w:rPr>
          <w:rFonts w:ascii="Arial" w:hAnsi="Arial" w:cs="Arial"/>
          <w:iCs/>
          <w:sz w:val="24"/>
          <w:szCs w:val="24"/>
        </w:rPr>
        <w:t>Shuttloffel</w:t>
      </w:r>
      <w:proofErr w:type="spellEnd"/>
      <w:r w:rsidRPr="00A810CE">
        <w:rPr>
          <w:rFonts w:ascii="Arial" w:hAnsi="Arial" w:cs="Arial"/>
          <w:iCs/>
          <w:sz w:val="24"/>
          <w:szCs w:val="24"/>
        </w:rPr>
        <w:t>, 2016, p.183).</w:t>
      </w:r>
      <w:r w:rsidRPr="00A810CE">
        <w:rPr>
          <w:rFonts w:ascii="Arial" w:hAnsi="Arial" w:cs="Arial"/>
          <w:sz w:val="24"/>
          <w:szCs w:val="24"/>
        </w:rPr>
        <w:t xml:space="preserve"> </w:t>
      </w:r>
      <w:r>
        <w:rPr>
          <w:rFonts w:ascii="Arial" w:hAnsi="Arial" w:cs="Arial"/>
          <w:sz w:val="24"/>
          <w:szCs w:val="24"/>
        </w:rPr>
        <w:t>Principals reported the R</w:t>
      </w:r>
      <w:r w:rsidRPr="00A810CE">
        <w:rPr>
          <w:rFonts w:ascii="Arial" w:hAnsi="Arial" w:cs="Arial"/>
          <w:sz w:val="24"/>
          <w:szCs w:val="24"/>
        </w:rPr>
        <w:t>eligious dimension of Catholic schools was</w:t>
      </w:r>
      <w:r>
        <w:rPr>
          <w:rFonts w:ascii="Arial" w:hAnsi="Arial" w:cs="Arial"/>
          <w:sz w:val="24"/>
          <w:szCs w:val="24"/>
        </w:rPr>
        <w:t xml:space="preserve"> being marginalis</w:t>
      </w:r>
      <w:r w:rsidRPr="00A810CE">
        <w:rPr>
          <w:rFonts w:ascii="Arial" w:hAnsi="Arial" w:cs="Arial"/>
          <w:sz w:val="24"/>
          <w:szCs w:val="24"/>
        </w:rPr>
        <w:t>ed by the pressure for academic</w:t>
      </w:r>
      <w:r>
        <w:rPr>
          <w:rFonts w:ascii="Arial" w:hAnsi="Arial" w:cs="Arial"/>
          <w:sz w:val="24"/>
          <w:szCs w:val="24"/>
        </w:rPr>
        <w:t xml:space="preserve"> </w:t>
      </w:r>
      <w:r w:rsidRPr="007D0FB3">
        <w:rPr>
          <w:rFonts w:ascii="Arial" w:hAnsi="Arial" w:cs="Arial"/>
          <w:sz w:val="24"/>
          <w:szCs w:val="24"/>
        </w:rPr>
        <w:t xml:space="preserve">success (Flynn, 1993; Flynn &amp; </w:t>
      </w:r>
      <w:proofErr w:type="spellStart"/>
      <w:r w:rsidRPr="007D0FB3">
        <w:rPr>
          <w:rFonts w:ascii="Arial" w:hAnsi="Arial" w:cs="Arial"/>
          <w:sz w:val="24"/>
          <w:szCs w:val="24"/>
        </w:rPr>
        <w:t>Mok</w:t>
      </w:r>
      <w:proofErr w:type="spellEnd"/>
      <w:r w:rsidRPr="007D0FB3">
        <w:rPr>
          <w:rFonts w:ascii="Arial" w:hAnsi="Arial" w:cs="Arial"/>
          <w:sz w:val="24"/>
          <w:szCs w:val="24"/>
        </w:rPr>
        <w:t xml:space="preserve">, 2001 in Belmonte and Cranston, 2009 p. </w:t>
      </w:r>
      <w:r w:rsidRPr="007D0FB3">
        <w:rPr>
          <w:rFonts w:ascii="Arial" w:hAnsi="Arial" w:cs="Arial"/>
          <w:sz w:val="24"/>
          <w:szCs w:val="24"/>
        </w:rPr>
        <w:lastRenderedPageBreak/>
        <w:t>297).This puts schools “in danger of losing their Catholic identity in this minimisation of the Religious and Spiritual curriculum” (Grace, 2013).</w:t>
      </w:r>
      <w:r>
        <w:rPr>
          <w:rFonts w:ascii="Arial" w:hAnsi="Arial" w:cs="Arial"/>
          <w:sz w:val="24"/>
          <w:szCs w:val="24"/>
        </w:rPr>
        <w:t xml:space="preserve"> </w:t>
      </w:r>
      <w:r w:rsidRPr="007D0FB3">
        <w:rPr>
          <w:rFonts w:ascii="Arial" w:hAnsi="Arial" w:cs="Arial"/>
          <w:sz w:val="24"/>
          <w:szCs w:val="24"/>
        </w:rPr>
        <w:t xml:space="preserve">While Church Cannon documents state that directors of Catholic Schools should ensure </w:t>
      </w:r>
      <w:r w:rsidRPr="007D0FB3">
        <w:rPr>
          <w:rFonts w:ascii="Arial" w:hAnsi="Arial" w:cs="Arial"/>
          <w:color w:val="000000" w:themeColor="text1"/>
          <w:sz w:val="24"/>
          <w:szCs w:val="24"/>
        </w:rPr>
        <w:t>“t</w:t>
      </w:r>
      <w:r w:rsidRPr="007D0FB3">
        <w:rPr>
          <w:rFonts w:ascii="Arial" w:hAnsi="Arial" w:cs="Arial"/>
          <w:color w:val="000000" w:themeColor="text1"/>
          <w:sz w:val="24"/>
          <w:szCs w:val="24"/>
          <w:shd w:val="clear" w:color="auto" w:fill="FFFFFF"/>
        </w:rPr>
        <w:t>he </w:t>
      </w:r>
      <w:bookmarkStart w:id="1" w:name="HX"/>
      <w:r w:rsidRPr="007D0FB3">
        <w:rPr>
          <w:rFonts w:ascii="Arial" w:hAnsi="Arial" w:cs="Arial"/>
          <w:color w:val="000000" w:themeColor="text1"/>
          <w:sz w:val="24"/>
          <w:szCs w:val="24"/>
        </w:rPr>
        <w:fldChar w:fldCharType="begin"/>
      </w:r>
      <w:r w:rsidRPr="007D0FB3">
        <w:rPr>
          <w:rFonts w:ascii="Arial" w:hAnsi="Arial" w:cs="Arial"/>
          <w:color w:val="000000" w:themeColor="text1"/>
          <w:sz w:val="24"/>
          <w:szCs w:val="24"/>
        </w:rPr>
        <w:instrText xml:space="preserve"> HYPERLINK "http://www.vatican.va/archive/ENG1104/AC.HTM" </w:instrText>
      </w:r>
      <w:r w:rsidRPr="007D0FB3">
        <w:rPr>
          <w:rFonts w:ascii="Arial" w:hAnsi="Arial" w:cs="Arial"/>
          <w:color w:val="000000" w:themeColor="text1"/>
          <w:sz w:val="24"/>
          <w:szCs w:val="24"/>
        </w:rPr>
        <w:fldChar w:fldCharType="separate"/>
      </w:r>
      <w:r w:rsidRPr="007D0FB3">
        <w:rPr>
          <w:rStyle w:val="Hyperlink"/>
          <w:rFonts w:ascii="Arial" w:hAnsi="Arial" w:cs="Arial"/>
          <w:color w:val="000000" w:themeColor="text1"/>
          <w:sz w:val="24"/>
          <w:szCs w:val="24"/>
          <w:u w:val="none"/>
          <w:shd w:val="clear" w:color="auto" w:fill="FFFFFF"/>
        </w:rPr>
        <w:t>instruction</w:t>
      </w:r>
      <w:r w:rsidRPr="007D0FB3">
        <w:rPr>
          <w:rFonts w:ascii="Arial" w:hAnsi="Arial" w:cs="Arial"/>
          <w:color w:val="000000" w:themeColor="text1"/>
          <w:sz w:val="24"/>
          <w:szCs w:val="24"/>
        </w:rPr>
        <w:fldChar w:fldCharType="end"/>
      </w:r>
      <w:bookmarkEnd w:id="1"/>
      <w:r w:rsidRPr="007D0FB3">
        <w:rPr>
          <w:rFonts w:ascii="Arial" w:hAnsi="Arial" w:cs="Arial"/>
          <w:color w:val="000000" w:themeColor="text1"/>
          <w:sz w:val="24"/>
          <w:szCs w:val="24"/>
          <w:shd w:val="clear" w:color="auto" w:fill="FFFFFF"/>
        </w:rPr>
        <w:t> which is </w:t>
      </w:r>
      <w:bookmarkStart w:id="2" w:name="I0"/>
      <w:r w:rsidRPr="007D0FB3">
        <w:rPr>
          <w:rFonts w:ascii="Arial" w:hAnsi="Arial" w:cs="Arial"/>
          <w:color w:val="000000" w:themeColor="text1"/>
          <w:sz w:val="24"/>
          <w:szCs w:val="24"/>
        </w:rPr>
        <w:fldChar w:fldCharType="begin"/>
      </w:r>
      <w:r w:rsidRPr="007D0FB3">
        <w:rPr>
          <w:rFonts w:ascii="Arial" w:hAnsi="Arial" w:cs="Arial"/>
          <w:color w:val="000000" w:themeColor="text1"/>
          <w:sz w:val="24"/>
          <w:szCs w:val="24"/>
        </w:rPr>
        <w:instrText xml:space="preserve"> HYPERLINK "http://www.vatican.va/archive/ENG1104/3L.HTM" </w:instrText>
      </w:r>
      <w:r w:rsidRPr="007D0FB3">
        <w:rPr>
          <w:rFonts w:ascii="Arial" w:hAnsi="Arial" w:cs="Arial"/>
          <w:color w:val="000000" w:themeColor="text1"/>
          <w:sz w:val="24"/>
          <w:szCs w:val="24"/>
        </w:rPr>
        <w:fldChar w:fldCharType="separate"/>
      </w:r>
      <w:r w:rsidRPr="007D0FB3">
        <w:rPr>
          <w:rStyle w:val="Hyperlink"/>
          <w:rFonts w:ascii="Arial" w:hAnsi="Arial" w:cs="Arial"/>
          <w:color w:val="000000" w:themeColor="text1"/>
          <w:sz w:val="24"/>
          <w:szCs w:val="24"/>
          <w:u w:val="none"/>
          <w:shd w:val="clear" w:color="auto" w:fill="FFFFFF"/>
        </w:rPr>
        <w:t>given</w:t>
      </w:r>
      <w:r w:rsidRPr="007D0FB3">
        <w:rPr>
          <w:rFonts w:ascii="Arial" w:hAnsi="Arial" w:cs="Arial"/>
          <w:color w:val="000000" w:themeColor="text1"/>
          <w:sz w:val="24"/>
          <w:szCs w:val="24"/>
        </w:rPr>
        <w:fldChar w:fldCharType="end"/>
      </w:r>
      <w:bookmarkEnd w:id="2"/>
      <w:r w:rsidRPr="007D0FB3">
        <w:rPr>
          <w:rFonts w:ascii="Arial" w:hAnsi="Arial" w:cs="Arial"/>
          <w:color w:val="000000" w:themeColor="text1"/>
          <w:sz w:val="24"/>
          <w:szCs w:val="24"/>
          <w:shd w:val="clear" w:color="auto" w:fill="FFFFFF"/>
        </w:rPr>
        <w:t> in them (Catholic schools) is at least as </w:t>
      </w:r>
      <w:bookmarkStart w:id="3" w:name="I7"/>
      <w:r w:rsidRPr="007D0FB3">
        <w:rPr>
          <w:rFonts w:ascii="Arial" w:hAnsi="Arial" w:cs="Arial"/>
          <w:color w:val="000000" w:themeColor="text1"/>
          <w:sz w:val="24"/>
          <w:szCs w:val="24"/>
          <w:shd w:val="clear" w:color="auto" w:fill="FFFFFF"/>
        </w:rPr>
        <w:t>academically</w:t>
      </w:r>
      <w:bookmarkEnd w:id="3"/>
      <w:r w:rsidRPr="007D0FB3">
        <w:rPr>
          <w:rFonts w:ascii="Arial" w:hAnsi="Arial" w:cs="Arial"/>
          <w:color w:val="000000" w:themeColor="text1"/>
          <w:sz w:val="24"/>
          <w:szCs w:val="24"/>
          <w:shd w:val="clear" w:color="auto" w:fill="FFFFFF"/>
        </w:rPr>
        <w:t> </w:t>
      </w:r>
      <w:bookmarkStart w:id="4" w:name="I8"/>
      <w:r w:rsidRPr="007D0FB3">
        <w:rPr>
          <w:rFonts w:ascii="Arial" w:hAnsi="Arial" w:cs="Arial"/>
          <w:color w:val="000000" w:themeColor="text1"/>
          <w:sz w:val="24"/>
          <w:szCs w:val="24"/>
        </w:rPr>
        <w:fldChar w:fldCharType="begin"/>
      </w:r>
      <w:r w:rsidRPr="007D0FB3">
        <w:rPr>
          <w:rFonts w:ascii="Arial" w:hAnsi="Arial" w:cs="Arial"/>
          <w:color w:val="000000" w:themeColor="text1"/>
          <w:sz w:val="24"/>
          <w:szCs w:val="24"/>
        </w:rPr>
        <w:instrText xml:space="preserve"> HYPERLINK "http://www.vatican.va/archive/ENG1104/1/2H.HTM" </w:instrText>
      </w:r>
      <w:r w:rsidRPr="007D0FB3">
        <w:rPr>
          <w:rFonts w:ascii="Arial" w:hAnsi="Arial" w:cs="Arial"/>
          <w:color w:val="000000" w:themeColor="text1"/>
          <w:sz w:val="24"/>
          <w:szCs w:val="24"/>
        </w:rPr>
        <w:fldChar w:fldCharType="separate"/>
      </w:r>
      <w:r w:rsidRPr="007D0FB3">
        <w:rPr>
          <w:rStyle w:val="Hyperlink"/>
          <w:rFonts w:ascii="Arial" w:hAnsi="Arial" w:cs="Arial"/>
          <w:color w:val="000000" w:themeColor="text1"/>
          <w:sz w:val="24"/>
          <w:szCs w:val="24"/>
          <w:u w:val="none"/>
          <w:shd w:val="clear" w:color="auto" w:fill="FFFFFF"/>
        </w:rPr>
        <w:t>distinguished</w:t>
      </w:r>
      <w:r w:rsidRPr="007D0FB3">
        <w:rPr>
          <w:rFonts w:ascii="Arial" w:hAnsi="Arial" w:cs="Arial"/>
          <w:color w:val="000000" w:themeColor="text1"/>
          <w:sz w:val="24"/>
          <w:szCs w:val="24"/>
        </w:rPr>
        <w:fldChar w:fldCharType="end"/>
      </w:r>
      <w:bookmarkEnd w:id="4"/>
      <w:r w:rsidRPr="007D0FB3">
        <w:rPr>
          <w:rFonts w:ascii="Arial" w:hAnsi="Arial" w:cs="Arial"/>
          <w:color w:val="000000" w:themeColor="text1"/>
          <w:sz w:val="24"/>
          <w:szCs w:val="24"/>
          <w:shd w:val="clear" w:color="auto" w:fill="FFFFFF"/>
        </w:rPr>
        <w:t> as that in the other </w:t>
      </w:r>
      <w:bookmarkStart w:id="5" w:name="IE"/>
      <w:r w:rsidRPr="007D0FB3">
        <w:rPr>
          <w:rFonts w:ascii="Arial" w:hAnsi="Arial" w:cs="Arial"/>
          <w:color w:val="000000" w:themeColor="text1"/>
          <w:sz w:val="24"/>
          <w:szCs w:val="24"/>
        </w:rPr>
        <w:fldChar w:fldCharType="begin"/>
      </w:r>
      <w:r w:rsidRPr="007D0FB3">
        <w:rPr>
          <w:rFonts w:ascii="Arial" w:hAnsi="Arial" w:cs="Arial"/>
          <w:color w:val="000000" w:themeColor="text1"/>
          <w:sz w:val="24"/>
          <w:szCs w:val="24"/>
        </w:rPr>
        <w:instrText xml:space="preserve"> HYPERLINK "http://www.vatican.va/archive/ENG1104/E9.HTM" </w:instrText>
      </w:r>
      <w:r w:rsidRPr="007D0FB3">
        <w:rPr>
          <w:rFonts w:ascii="Arial" w:hAnsi="Arial" w:cs="Arial"/>
          <w:color w:val="000000" w:themeColor="text1"/>
          <w:sz w:val="24"/>
          <w:szCs w:val="24"/>
        </w:rPr>
        <w:fldChar w:fldCharType="separate"/>
      </w:r>
      <w:r w:rsidRPr="007D0FB3">
        <w:rPr>
          <w:rStyle w:val="Hyperlink"/>
          <w:rFonts w:ascii="Arial" w:hAnsi="Arial" w:cs="Arial"/>
          <w:color w:val="000000" w:themeColor="text1"/>
          <w:sz w:val="24"/>
          <w:szCs w:val="24"/>
          <w:u w:val="none"/>
          <w:shd w:val="clear" w:color="auto" w:fill="FFFFFF"/>
        </w:rPr>
        <w:t>schools</w:t>
      </w:r>
      <w:r w:rsidRPr="007D0FB3">
        <w:rPr>
          <w:rFonts w:ascii="Arial" w:hAnsi="Arial" w:cs="Arial"/>
          <w:color w:val="000000" w:themeColor="text1"/>
          <w:sz w:val="24"/>
          <w:szCs w:val="24"/>
        </w:rPr>
        <w:fldChar w:fldCharType="end"/>
      </w:r>
      <w:bookmarkEnd w:id="5"/>
      <w:r w:rsidRPr="007D0FB3">
        <w:rPr>
          <w:rFonts w:ascii="Arial" w:hAnsi="Arial" w:cs="Arial"/>
          <w:color w:val="000000" w:themeColor="text1"/>
          <w:sz w:val="24"/>
          <w:szCs w:val="24"/>
          <w:shd w:val="clear" w:color="auto" w:fill="FFFFFF"/>
        </w:rPr>
        <w:t> of the </w:t>
      </w:r>
      <w:bookmarkStart w:id="6" w:name="IH"/>
      <w:r w:rsidRPr="007D0FB3">
        <w:rPr>
          <w:rFonts w:ascii="Arial" w:hAnsi="Arial" w:cs="Arial"/>
          <w:color w:val="000000" w:themeColor="text1"/>
          <w:sz w:val="24"/>
          <w:szCs w:val="24"/>
        </w:rPr>
        <w:fldChar w:fldCharType="begin"/>
      </w:r>
      <w:r w:rsidRPr="007D0FB3">
        <w:rPr>
          <w:rFonts w:ascii="Arial" w:hAnsi="Arial" w:cs="Arial"/>
          <w:color w:val="000000" w:themeColor="text1"/>
          <w:sz w:val="24"/>
          <w:szCs w:val="24"/>
        </w:rPr>
        <w:instrText xml:space="preserve"> HYPERLINK "http://www.vatican.va/archive/ENG1104/1/AU.HTM" </w:instrText>
      </w:r>
      <w:r w:rsidRPr="007D0FB3">
        <w:rPr>
          <w:rFonts w:ascii="Arial" w:hAnsi="Arial" w:cs="Arial"/>
          <w:color w:val="000000" w:themeColor="text1"/>
          <w:sz w:val="24"/>
          <w:szCs w:val="24"/>
        </w:rPr>
        <w:fldChar w:fldCharType="separate"/>
      </w:r>
      <w:r w:rsidRPr="007D0FB3">
        <w:rPr>
          <w:rStyle w:val="Hyperlink"/>
          <w:rFonts w:ascii="Arial" w:hAnsi="Arial" w:cs="Arial"/>
          <w:color w:val="000000" w:themeColor="text1"/>
          <w:sz w:val="24"/>
          <w:szCs w:val="24"/>
          <w:u w:val="none"/>
          <w:shd w:val="clear" w:color="auto" w:fill="FFFFFF"/>
        </w:rPr>
        <w:t>area</w:t>
      </w:r>
      <w:r w:rsidRPr="007D0FB3">
        <w:rPr>
          <w:rFonts w:ascii="Arial" w:hAnsi="Arial" w:cs="Arial"/>
          <w:color w:val="000000" w:themeColor="text1"/>
          <w:sz w:val="24"/>
          <w:szCs w:val="24"/>
        </w:rPr>
        <w:fldChar w:fldCharType="end"/>
      </w:r>
      <w:bookmarkEnd w:id="6"/>
      <w:r w:rsidRPr="007D0FB3">
        <w:rPr>
          <w:rFonts w:ascii="Arial" w:hAnsi="Arial" w:cs="Arial"/>
          <w:color w:val="000000" w:themeColor="text1"/>
          <w:sz w:val="24"/>
          <w:szCs w:val="24"/>
        </w:rPr>
        <w:t xml:space="preserve">” (Code of </w:t>
      </w:r>
      <w:r w:rsidRPr="007D0FB3">
        <w:rPr>
          <w:rFonts w:ascii="Arial" w:hAnsi="Arial" w:cs="Arial"/>
          <w:color w:val="000000" w:themeColor="text1"/>
          <w:sz w:val="24"/>
          <w:szCs w:val="24"/>
          <w:shd w:val="clear" w:color="auto" w:fill="FFFFFF"/>
        </w:rPr>
        <w:t>Cannon Law</w:t>
      </w:r>
      <w:r>
        <w:rPr>
          <w:rFonts w:ascii="Arial" w:hAnsi="Arial" w:cs="Arial"/>
          <w:color w:val="000000" w:themeColor="text1"/>
          <w:sz w:val="24"/>
          <w:szCs w:val="24"/>
          <w:shd w:val="clear" w:color="auto" w:fill="FFFFFF"/>
        </w:rPr>
        <w:t>, 1983,</w:t>
      </w:r>
      <w:r w:rsidRPr="007D0FB3">
        <w:rPr>
          <w:rFonts w:ascii="Arial" w:hAnsi="Arial" w:cs="Arial"/>
          <w:color w:val="000000" w:themeColor="text1"/>
          <w:sz w:val="24"/>
          <w:szCs w:val="24"/>
          <w:shd w:val="clear" w:color="auto" w:fill="FFFFFF"/>
        </w:rPr>
        <w:t xml:space="preserve"> 806 §</w:t>
      </w:r>
      <w:bookmarkStart w:id="7" w:name="HF"/>
      <w:r w:rsidRPr="007D0FB3">
        <w:rPr>
          <w:rFonts w:ascii="Arial" w:hAnsi="Arial" w:cs="Arial"/>
          <w:color w:val="000000" w:themeColor="text1"/>
          <w:sz w:val="24"/>
          <w:szCs w:val="24"/>
        </w:rPr>
        <w:fldChar w:fldCharType="begin"/>
      </w:r>
      <w:r w:rsidRPr="007D0FB3">
        <w:rPr>
          <w:rFonts w:ascii="Arial" w:hAnsi="Arial" w:cs="Arial"/>
          <w:color w:val="000000" w:themeColor="text1"/>
          <w:sz w:val="24"/>
          <w:szCs w:val="24"/>
        </w:rPr>
        <w:instrText xml:space="preserve"> HYPERLINK "http://www.vatican.va/archive/ENG1104/F.HTM" </w:instrText>
      </w:r>
      <w:r w:rsidRPr="007D0FB3">
        <w:rPr>
          <w:rFonts w:ascii="Arial" w:hAnsi="Arial" w:cs="Arial"/>
          <w:color w:val="000000" w:themeColor="text1"/>
          <w:sz w:val="24"/>
          <w:szCs w:val="24"/>
        </w:rPr>
        <w:fldChar w:fldCharType="separate"/>
      </w:r>
      <w:r w:rsidRPr="007D0FB3">
        <w:rPr>
          <w:rStyle w:val="Hyperlink"/>
          <w:rFonts w:ascii="Arial" w:hAnsi="Arial" w:cs="Arial"/>
          <w:color w:val="000000" w:themeColor="text1"/>
          <w:sz w:val="24"/>
          <w:szCs w:val="24"/>
          <w:shd w:val="clear" w:color="auto" w:fill="FFFFFF"/>
        </w:rPr>
        <w:t>2</w:t>
      </w:r>
      <w:r w:rsidRPr="007D0FB3">
        <w:rPr>
          <w:rFonts w:ascii="Arial" w:hAnsi="Arial" w:cs="Arial"/>
          <w:color w:val="000000" w:themeColor="text1"/>
          <w:sz w:val="24"/>
          <w:szCs w:val="24"/>
        </w:rPr>
        <w:fldChar w:fldCharType="end"/>
      </w:r>
      <w:bookmarkEnd w:id="7"/>
      <w:r w:rsidRPr="007D0FB3">
        <w:rPr>
          <w:rFonts w:ascii="Arial" w:hAnsi="Arial" w:cs="Arial"/>
          <w:color w:val="000000" w:themeColor="text1"/>
          <w:sz w:val="24"/>
          <w:szCs w:val="24"/>
        </w:rPr>
        <w:t>)</w:t>
      </w:r>
      <w:r w:rsidRPr="007D0FB3">
        <w:rPr>
          <w:rFonts w:ascii="Arial" w:hAnsi="Arial" w:cs="Arial"/>
          <w:color w:val="000000" w:themeColor="text1"/>
          <w:sz w:val="24"/>
          <w:szCs w:val="24"/>
          <w:shd w:val="clear" w:color="auto" w:fill="FFFFFF"/>
        </w:rPr>
        <w:t xml:space="preserve">, </w:t>
      </w:r>
      <w:r w:rsidRPr="007D0FB3">
        <w:rPr>
          <w:rFonts w:ascii="Arial" w:hAnsi="Arial" w:cs="Arial"/>
          <w:sz w:val="24"/>
          <w:szCs w:val="24"/>
        </w:rPr>
        <w:t xml:space="preserve">there is the dual tension between the mission of a Catholic school </w:t>
      </w:r>
      <w:r>
        <w:rPr>
          <w:rFonts w:ascii="Arial" w:hAnsi="Arial" w:cs="Arial"/>
          <w:sz w:val="24"/>
          <w:szCs w:val="24"/>
        </w:rPr>
        <w:t>to form the F</w:t>
      </w:r>
      <w:r w:rsidRPr="007D0FB3">
        <w:rPr>
          <w:rFonts w:ascii="Arial" w:hAnsi="Arial" w:cs="Arial"/>
          <w:sz w:val="24"/>
          <w:szCs w:val="24"/>
        </w:rPr>
        <w:t xml:space="preserve">aith of students, staff and families at the school and the </w:t>
      </w:r>
      <w:r w:rsidRPr="007D0FB3">
        <w:rPr>
          <w:rFonts w:ascii="Arial" w:hAnsi="Arial" w:cs="Arial"/>
          <w:color w:val="000000" w:themeColor="text1"/>
          <w:sz w:val="24"/>
          <w:szCs w:val="24"/>
          <w:shd w:val="clear" w:color="auto" w:fill="FFFFFF"/>
        </w:rPr>
        <w:t>emphasis on a strong academic program</w:t>
      </w:r>
      <w:r>
        <w:rPr>
          <w:rFonts w:ascii="Arial" w:hAnsi="Arial" w:cs="Arial"/>
          <w:color w:val="000000" w:themeColor="text1"/>
          <w:sz w:val="24"/>
          <w:szCs w:val="24"/>
          <w:shd w:val="clear" w:color="auto" w:fill="FFFFFF"/>
        </w:rPr>
        <w:t>. The latter</w:t>
      </w:r>
      <w:r w:rsidRPr="007D0FB3">
        <w:rPr>
          <w:rFonts w:ascii="Arial" w:hAnsi="Arial" w:cs="Arial"/>
          <w:color w:val="000000" w:themeColor="text1"/>
          <w:sz w:val="24"/>
          <w:szCs w:val="24"/>
          <w:shd w:val="clear" w:color="auto" w:fill="FFFFFF"/>
        </w:rPr>
        <w:t xml:space="preserve"> is required for a Catholic school to attract and retain families in the secular marketplace (Fuller and Johnson, 2014; Gleeson, 2015). If schools are now the main contact with the Church for many families (</w:t>
      </w:r>
      <w:proofErr w:type="spellStart"/>
      <w:r w:rsidRPr="007D0FB3">
        <w:rPr>
          <w:rFonts w:ascii="Arial" w:hAnsi="Arial" w:cs="Arial"/>
          <w:color w:val="000000" w:themeColor="text1"/>
          <w:sz w:val="24"/>
          <w:szCs w:val="24"/>
          <w:shd w:val="clear" w:color="auto" w:fill="FFFFFF"/>
        </w:rPr>
        <w:t>D’Orsa</w:t>
      </w:r>
      <w:proofErr w:type="spellEnd"/>
      <w:r w:rsidRPr="007D0FB3">
        <w:rPr>
          <w:rFonts w:ascii="Arial" w:hAnsi="Arial" w:cs="Arial"/>
          <w:color w:val="000000" w:themeColor="text1"/>
          <w:sz w:val="24"/>
          <w:szCs w:val="24"/>
          <w:shd w:val="clear" w:color="auto" w:fill="FFFFFF"/>
        </w:rPr>
        <w:t>, 2015; Gleeson, 2015), then attracting and retaining families is vital in order to be able to reach an audience with which to evangelise.</w:t>
      </w:r>
    </w:p>
    <w:p w:rsidR="00A71320" w:rsidRDefault="00A71320" w:rsidP="00A71320">
      <w:pPr>
        <w:pStyle w:val="Default"/>
        <w:spacing w:after="46" w:line="360" w:lineRule="auto"/>
        <w:rPr>
          <w:rFonts w:ascii="Arial" w:hAnsi="Arial" w:cs="Arial"/>
        </w:rPr>
      </w:pPr>
    </w:p>
    <w:p w:rsidR="00A71320" w:rsidRPr="00A810CE" w:rsidRDefault="00A71320" w:rsidP="00A71320">
      <w:pPr>
        <w:pStyle w:val="Default"/>
        <w:spacing w:after="46" w:line="360" w:lineRule="auto"/>
        <w:rPr>
          <w:rFonts w:ascii="Arial" w:hAnsi="Arial" w:cs="Arial"/>
          <w:color w:val="000000" w:themeColor="text1"/>
          <w:shd w:val="clear" w:color="auto" w:fill="FFFFFF"/>
        </w:rPr>
      </w:pPr>
      <w:r w:rsidRPr="00A810CE">
        <w:rPr>
          <w:rFonts w:ascii="Arial" w:hAnsi="Arial" w:cs="Arial"/>
        </w:rPr>
        <w:t>With this drive for academic success, teachers may feel they do not have adequate time in the curriculum to devote to in-</w:t>
      </w:r>
      <w:r>
        <w:rPr>
          <w:rFonts w:ascii="Arial" w:hAnsi="Arial" w:cs="Arial"/>
        </w:rPr>
        <w:t>depth studies of Religion and F</w:t>
      </w:r>
      <w:r w:rsidRPr="00A810CE">
        <w:rPr>
          <w:rFonts w:ascii="Arial" w:hAnsi="Arial" w:cs="Arial"/>
        </w:rPr>
        <w:t xml:space="preserve">aith. Teachers and school leaders should be cognisant of not </w:t>
      </w:r>
      <w:r w:rsidRPr="00A810CE">
        <w:rPr>
          <w:rFonts w:ascii="Arial" w:hAnsi="Arial" w:cs="Arial"/>
          <w:color w:val="000000" w:themeColor="text1"/>
          <w:shd w:val="clear" w:color="auto" w:fill="FFFFFF"/>
        </w:rPr>
        <w:t>“falling into the trap of the academic success culture, putting their school’s Christological focus and its accompanying understanding of the human person in the second place” (Miller</w:t>
      </w:r>
      <w:r>
        <w:rPr>
          <w:rFonts w:ascii="Arial" w:hAnsi="Arial" w:cs="Arial"/>
          <w:color w:val="000000" w:themeColor="text1"/>
          <w:shd w:val="clear" w:color="auto" w:fill="FFFFFF"/>
        </w:rPr>
        <w:t>,</w:t>
      </w:r>
      <w:r w:rsidRPr="00A810CE">
        <w:rPr>
          <w:rFonts w:ascii="Arial" w:hAnsi="Arial" w:cs="Arial"/>
          <w:color w:val="000000" w:themeColor="text1"/>
          <w:shd w:val="clear" w:color="auto" w:fill="FFFFFF"/>
        </w:rPr>
        <w:t xml:space="preserve"> 2006, p.24). </w:t>
      </w:r>
      <w:r w:rsidRPr="00A810CE">
        <w:rPr>
          <w:rFonts w:ascii="Arial" w:hAnsi="Arial" w:cs="Arial"/>
        </w:rPr>
        <w:t xml:space="preserve"> </w:t>
      </w:r>
      <w:r w:rsidRPr="00A810CE">
        <w:rPr>
          <w:rFonts w:ascii="Arial" w:hAnsi="Arial" w:cs="Arial"/>
          <w:color w:val="000000" w:themeColor="text1"/>
          <w:shd w:val="clear" w:color="auto" w:fill="FFFFFF"/>
        </w:rPr>
        <w:t>Christ should not simply be “fitted in</w:t>
      </w:r>
      <w:proofErr w:type="gramStart"/>
      <w:r w:rsidRPr="00A810CE">
        <w:rPr>
          <w:rFonts w:ascii="Arial" w:hAnsi="Arial" w:cs="Arial"/>
          <w:color w:val="000000" w:themeColor="text1"/>
          <w:shd w:val="clear" w:color="auto" w:fill="FFFFFF"/>
        </w:rPr>
        <w:t>”(</w:t>
      </w:r>
      <w:proofErr w:type="gramEnd"/>
      <w:r w:rsidRPr="00A810CE">
        <w:rPr>
          <w:rFonts w:ascii="Arial" w:hAnsi="Arial" w:cs="Arial"/>
          <w:color w:val="000000" w:themeColor="text1"/>
          <w:shd w:val="clear" w:color="auto" w:fill="FFFFFF"/>
        </w:rPr>
        <w:t>Fuller and Johnson,2014, p.98) rather Christ should be seen as “</w:t>
      </w:r>
      <w:r w:rsidRPr="00A810CE">
        <w:rPr>
          <w:rFonts w:ascii="Arial" w:hAnsi="Arial" w:cs="Arial"/>
          <w:i/>
          <w:color w:val="000000" w:themeColor="text1"/>
          <w:shd w:val="clear" w:color="auto" w:fill="FFFFFF"/>
        </w:rPr>
        <w:t xml:space="preserve">the </w:t>
      </w:r>
      <w:r w:rsidRPr="00A810CE">
        <w:rPr>
          <w:rFonts w:ascii="Arial" w:hAnsi="Arial" w:cs="Arial"/>
          <w:color w:val="000000" w:themeColor="text1"/>
          <w:shd w:val="clear" w:color="auto" w:fill="FFFFFF"/>
        </w:rPr>
        <w:t xml:space="preserve">Teacher in Catholic schools” (Miller, 2006, p.24). </w:t>
      </w:r>
    </w:p>
    <w:p w:rsidR="00A71320" w:rsidRPr="00A810CE" w:rsidRDefault="00A71320" w:rsidP="00A71320">
      <w:pPr>
        <w:pStyle w:val="Default"/>
        <w:spacing w:after="46" w:line="360" w:lineRule="auto"/>
        <w:rPr>
          <w:rFonts w:ascii="Arial" w:hAnsi="Arial" w:cs="Arial"/>
          <w:color w:val="000000" w:themeColor="text1"/>
          <w:shd w:val="clear" w:color="auto" w:fill="FFFFFF"/>
        </w:rPr>
      </w:pPr>
    </w:p>
    <w:p w:rsidR="00A71320" w:rsidRPr="00A810CE" w:rsidRDefault="00A71320" w:rsidP="00A71320">
      <w:pPr>
        <w:pStyle w:val="Default"/>
        <w:spacing w:after="46" w:line="360" w:lineRule="auto"/>
        <w:rPr>
          <w:rFonts w:ascii="Arial" w:hAnsi="Arial" w:cs="Arial"/>
        </w:rPr>
      </w:pPr>
      <w:r w:rsidRPr="00A810CE">
        <w:rPr>
          <w:rFonts w:ascii="Arial" w:hAnsi="Arial" w:cs="Arial"/>
          <w:color w:val="000000" w:themeColor="text1"/>
          <w:shd w:val="clear" w:color="auto" w:fill="FFFFFF"/>
        </w:rPr>
        <w:t xml:space="preserve">The reality for many schools, including the focus school of this paper, is that the full academic agenda, </w:t>
      </w:r>
      <w:r w:rsidRPr="00A810CE">
        <w:rPr>
          <w:rFonts w:ascii="Arial" w:hAnsi="Arial" w:cs="Arial"/>
        </w:rPr>
        <w:t>compounded with a lack of confidence by the teacher in their ability and credibility to teach</w:t>
      </w:r>
      <w:r>
        <w:rPr>
          <w:rFonts w:ascii="Arial" w:hAnsi="Arial" w:cs="Arial"/>
        </w:rPr>
        <w:t xml:space="preserve"> Religious E</w:t>
      </w:r>
      <w:r w:rsidRPr="00A810CE">
        <w:rPr>
          <w:rFonts w:ascii="Arial" w:hAnsi="Arial" w:cs="Arial"/>
        </w:rPr>
        <w:t xml:space="preserve">ducation due to their own formation, relegates </w:t>
      </w:r>
      <w:r>
        <w:rPr>
          <w:rFonts w:ascii="Arial" w:hAnsi="Arial" w:cs="Arial"/>
        </w:rPr>
        <w:t>Religion and F</w:t>
      </w:r>
      <w:r w:rsidRPr="00A810CE">
        <w:rPr>
          <w:rFonts w:ascii="Arial" w:hAnsi="Arial" w:cs="Arial"/>
        </w:rPr>
        <w:t xml:space="preserve">aith formation to a token element in the curriculum. Catholic schools are increasingly becoming “private schools characterised as schools of </w:t>
      </w:r>
      <w:r w:rsidRPr="007D0FB3">
        <w:rPr>
          <w:rFonts w:ascii="Arial" w:hAnsi="Arial" w:cs="Arial"/>
          <w:color w:val="auto"/>
          <w:shd w:val="clear" w:color="auto" w:fill="FFFFFF" w:themeFill="background1"/>
        </w:rPr>
        <w:t xml:space="preserve">academic excellence and Religious memory” (Earl, 2005 in </w:t>
      </w:r>
      <w:proofErr w:type="spellStart"/>
      <w:r w:rsidRPr="007D0FB3">
        <w:rPr>
          <w:rFonts w:ascii="Arial" w:hAnsi="Arial" w:cs="Arial"/>
          <w:color w:val="auto"/>
          <w:shd w:val="clear" w:color="auto" w:fill="FFFFFF" w:themeFill="background1"/>
        </w:rPr>
        <w:t>Spesia</w:t>
      </w:r>
      <w:proofErr w:type="spellEnd"/>
      <w:r w:rsidRPr="007D0FB3">
        <w:rPr>
          <w:rFonts w:ascii="Arial" w:hAnsi="Arial" w:cs="Arial"/>
          <w:color w:val="auto"/>
          <w:shd w:val="clear" w:color="auto" w:fill="FFFFFF" w:themeFill="background1"/>
        </w:rPr>
        <w:t>, 2016a, p. 257). Catholic School Leaders must prioritise the distinctly Catholic nature of their schools in order to stay true to the Church Mission of New Evangelisation</w:t>
      </w:r>
      <w:r w:rsidRPr="00A810CE">
        <w:rPr>
          <w:rFonts w:ascii="Arial" w:hAnsi="Arial" w:cs="Arial"/>
          <w:color w:val="3A3734"/>
          <w:shd w:val="clear" w:color="auto" w:fill="FFFFFF" w:themeFill="background1"/>
        </w:rPr>
        <w:t>.</w:t>
      </w:r>
      <w:r w:rsidRPr="00A810CE">
        <w:rPr>
          <w:rFonts w:ascii="Arial" w:hAnsi="Arial" w:cs="Arial"/>
          <w:color w:val="000000" w:themeColor="text1"/>
          <w:shd w:val="clear" w:color="auto" w:fill="FFFFFF"/>
        </w:rPr>
        <w:t xml:space="preserve"> “Catholic education </w:t>
      </w:r>
      <w:r w:rsidRPr="00A810CE">
        <w:rPr>
          <w:rFonts w:ascii="Arial" w:hAnsi="Arial" w:cs="Arial"/>
          <w:color w:val="000000" w:themeColor="text1"/>
        </w:rPr>
        <w:t xml:space="preserve">goes beyond training in skills and the competition for qualifications. It helps individuals to seek wholeness, truth and hope in their lives…promoting a sense of community based on solidarity, the promotion of justice and making a difference” (Miller, 2006; </w:t>
      </w:r>
      <w:proofErr w:type="spellStart"/>
      <w:r w:rsidRPr="00A810CE">
        <w:rPr>
          <w:rFonts w:ascii="Arial" w:hAnsi="Arial" w:cs="Arial"/>
          <w:color w:val="000000" w:themeColor="text1"/>
          <w:shd w:val="clear" w:color="auto" w:fill="FFFFFF"/>
        </w:rPr>
        <w:t>Toohey</w:t>
      </w:r>
      <w:proofErr w:type="spellEnd"/>
      <w:r w:rsidRPr="00A810CE">
        <w:rPr>
          <w:rFonts w:ascii="Arial" w:hAnsi="Arial" w:cs="Arial"/>
          <w:color w:val="000000" w:themeColor="text1"/>
          <w:shd w:val="clear" w:color="auto" w:fill="FFFFFF"/>
        </w:rPr>
        <w:t xml:space="preserve">, 2013 in Gleeson 2015, </w:t>
      </w:r>
      <w:r w:rsidRPr="00A810CE">
        <w:rPr>
          <w:rFonts w:ascii="Arial" w:hAnsi="Arial" w:cs="Arial"/>
          <w:color w:val="000000" w:themeColor="text1"/>
        </w:rPr>
        <w:t>p.150).</w:t>
      </w:r>
    </w:p>
    <w:p w:rsidR="00A71320" w:rsidRDefault="00A71320" w:rsidP="00A71320">
      <w:pPr>
        <w:pStyle w:val="Default"/>
        <w:spacing w:after="46" w:line="360" w:lineRule="auto"/>
        <w:rPr>
          <w:rFonts w:ascii="Arial" w:hAnsi="Arial" w:cs="Arial"/>
          <w:b/>
        </w:rPr>
      </w:pPr>
    </w:p>
    <w:p w:rsidR="00A71320" w:rsidRPr="00A810CE" w:rsidRDefault="00A71320" w:rsidP="00A71320">
      <w:pPr>
        <w:pStyle w:val="Default"/>
        <w:spacing w:after="46" w:line="360" w:lineRule="auto"/>
        <w:rPr>
          <w:rFonts w:ascii="Arial" w:hAnsi="Arial" w:cs="Arial"/>
          <w:b/>
        </w:rPr>
      </w:pPr>
      <w:r>
        <w:rPr>
          <w:rFonts w:ascii="Arial" w:hAnsi="Arial" w:cs="Arial"/>
          <w:b/>
        </w:rPr>
        <w:t>How can Catholic Social Teaching address these challenges to Faith Education?</w:t>
      </w:r>
    </w:p>
    <w:p w:rsidR="00A71320" w:rsidRPr="00A810CE" w:rsidRDefault="00A71320" w:rsidP="00A71320">
      <w:pPr>
        <w:autoSpaceDE w:val="0"/>
        <w:autoSpaceDN w:val="0"/>
        <w:adjustRightInd w:val="0"/>
        <w:spacing w:after="0" w:line="360" w:lineRule="auto"/>
        <w:rPr>
          <w:rFonts w:ascii="Arial" w:hAnsi="Arial" w:cs="Arial"/>
          <w:sz w:val="24"/>
          <w:szCs w:val="24"/>
        </w:rPr>
      </w:pPr>
      <w:r w:rsidRPr="00A810CE">
        <w:rPr>
          <w:rFonts w:ascii="Arial" w:hAnsi="Arial" w:cs="Arial"/>
          <w:sz w:val="24"/>
          <w:szCs w:val="24"/>
        </w:rPr>
        <w:t>A way to address the challenges presented above is to teach via “a distinctively</w:t>
      </w:r>
    </w:p>
    <w:p w:rsidR="00A71320" w:rsidRPr="007D0FB3" w:rsidRDefault="00A71320" w:rsidP="00A71320">
      <w:pPr>
        <w:autoSpaceDE w:val="0"/>
        <w:autoSpaceDN w:val="0"/>
        <w:adjustRightInd w:val="0"/>
        <w:spacing w:after="0" w:line="360" w:lineRule="auto"/>
        <w:rPr>
          <w:rFonts w:ascii="Arial" w:hAnsi="Arial" w:cs="Arial"/>
          <w:sz w:val="24"/>
          <w:szCs w:val="24"/>
        </w:rPr>
      </w:pPr>
      <w:r w:rsidRPr="00A810CE">
        <w:rPr>
          <w:rFonts w:ascii="Arial" w:hAnsi="Arial" w:cs="Arial"/>
          <w:sz w:val="24"/>
          <w:szCs w:val="24"/>
        </w:rPr>
        <w:t>Catholic curriculum, which would keep Christ at the centre of pedagogy” (</w:t>
      </w:r>
      <w:proofErr w:type="spellStart"/>
      <w:r w:rsidRPr="00A810CE">
        <w:rPr>
          <w:rFonts w:ascii="Arial" w:hAnsi="Arial" w:cs="Arial"/>
          <w:sz w:val="24"/>
          <w:szCs w:val="24"/>
        </w:rPr>
        <w:t>Spesia</w:t>
      </w:r>
      <w:proofErr w:type="spellEnd"/>
      <w:r w:rsidRPr="00A810CE">
        <w:rPr>
          <w:rFonts w:ascii="Arial" w:hAnsi="Arial" w:cs="Arial"/>
          <w:sz w:val="24"/>
          <w:szCs w:val="24"/>
        </w:rPr>
        <w:t xml:space="preserve"> 2016b, p.287). One way to achieve this is through the incorporation of Catholic Social Teaching Principles into the delivery of the Australian Curriculum. “Religious instruction in schools sows the dynamic seed of the Gospel and seeks to</w:t>
      </w:r>
      <w:r>
        <w:rPr>
          <w:rFonts w:ascii="Arial" w:hAnsi="Arial" w:cs="Arial"/>
          <w:sz w:val="24"/>
          <w:szCs w:val="24"/>
        </w:rPr>
        <w:t xml:space="preserve"> </w:t>
      </w:r>
      <w:r w:rsidRPr="00A810CE">
        <w:rPr>
          <w:rFonts w:ascii="Arial" w:hAnsi="Arial" w:cs="Arial"/>
          <w:sz w:val="24"/>
          <w:szCs w:val="24"/>
        </w:rPr>
        <w:t>‘keep in touch with the other elements of the student’s knowledge and education; thus the Gospel will impregnate the mentality of the students in the</w:t>
      </w:r>
      <w:r>
        <w:rPr>
          <w:rFonts w:ascii="Arial" w:hAnsi="Arial" w:cs="Arial"/>
          <w:sz w:val="24"/>
          <w:szCs w:val="24"/>
        </w:rPr>
        <w:t xml:space="preserve"> </w:t>
      </w:r>
      <w:r w:rsidRPr="00A810CE">
        <w:rPr>
          <w:rFonts w:ascii="Arial" w:hAnsi="Arial" w:cs="Arial"/>
          <w:sz w:val="24"/>
          <w:szCs w:val="24"/>
        </w:rPr>
        <w:t>field of their learning, and the harmonization of their culture will be achieved</w:t>
      </w:r>
      <w:r>
        <w:rPr>
          <w:rFonts w:ascii="Arial" w:hAnsi="Arial" w:cs="Arial"/>
          <w:sz w:val="24"/>
          <w:szCs w:val="24"/>
        </w:rPr>
        <w:t xml:space="preserve"> </w:t>
      </w:r>
      <w:r w:rsidRPr="007D0FB3">
        <w:rPr>
          <w:rFonts w:ascii="Arial" w:hAnsi="Arial" w:cs="Arial"/>
          <w:sz w:val="24"/>
          <w:szCs w:val="24"/>
        </w:rPr>
        <w:t xml:space="preserve">in the light of faith’” (Congregation for the Clergy, 1998, para. 73 in </w:t>
      </w:r>
      <w:proofErr w:type="spellStart"/>
      <w:r w:rsidRPr="007D0FB3">
        <w:rPr>
          <w:rFonts w:ascii="Arial" w:hAnsi="Arial" w:cs="Arial"/>
          <w:sz w:val="24"/>
          <w:szCs w:val="24"/>
        </w:rPr>
        <w:t>Spesia</w:t>
      </w:r>
      <w:proofErr w:type="spellEnd"/>
      <w:r w:rsidRPr="007D0FB3">
        <w:rPr>
          <w:rFonts w:ascii="Arial" w:hAnsi="Arial" w:cs="Arial"/>
          <w:sz w:val="24"/>
          <w:szCs w:val="24"/>
        </w:rPr>
        <w:t>, 2016a, p.247).</w:t>
      </w:r>
    </w:p>
    <w:p w:rsidR="00A71320" w:rsidRPr="00A810CE" w:rsidRDefault="00A71320" w:rsidP="00A71320">
      <w:pPr>
        <w:pStyle w:val="Default"/>
        <w:spacing w:after="46" w:line="360" w:lineRule="auto"/>
        <w:rPr>
          <w:rFonts w:ascii="Arial" w:hAnsi="Arial" w:cs="Arial"/>
        </w:rPr>
      </w:pPr>
    </w:p>
    <w:p w:rsidR="00A71320" w:rsidRPr="007D0FB3" w:rsidRDefault="00A71320" w:rsidP="00A71320">
      <w:pPr>
        <w:pStyle w:val="Default"/>
        <w:shd w:val="clear" w:color="auto" w:fill="FFFFFF" w:themeFill="background1"/>
        <w:spacing w:after="46" w:line="360" w:lineRule="auto"/>
        <w:rPr>
          <w:rFonts w:ascii="Arial" w:hAnsi="Arial" w:cs="Arial"/>
          <w:color w:val="auto"/>
          <w:shd w:val="clear" w:color="auto" w:fill="F5F5F5"/>
        </w:rPr>
      </w:pPr>
      <w:r w:rsidRPr="00A810CE">
        <w:rPr>
          <w:rFonts w:ascii="Arial" w:hAnsi="Arial" w:cs="Arial"/>
        </w:rPr>
        <w:t>Pope Francis implores Catholics today to be a “missionary people” (</w:t>
      </w:r>
      <w:proofErr w:type="spellStart"/>
      <w:r w:rsidRPr="00A810CE">
        <w:rPr>
          <w:rFonts w:ascii="Arial" w:hAnsi="Arial" w:cs="Arial"/>
        </w:rPr>
        <w:t>Paproki</w:t>
      </w:r>
      <w:proofErr w:type="spellEnd"/>
      <w:r w:rsidRPr="00A810CE">
        <w:rPr>
          <w:rFonts w:ascii="Arial" w:hAnsi="Arial" w:cs="Arial"/>
        </w:rPr>
        <w:t>, 2013). In order to be this</w:t>
      </w:r>
      <w:r w:rsidRPr="007D0FB3">
        <w:rPr>
          <w:rFonts w:ascii="Arial" w:hAnsi="Arial" w:cs="Arial"/>
          <w:color w:val="auto"/>
        </w:rPr>
        <w:t xml:space="preserve">, a greater knowledge of Catholic Social Teaching </w:t>
      </w:r>
      <w:r>
        <w:rPr>
          <w:rFonts w:ascii="Arial" w:hAnsi="Arial" w:cs="Arial"/>
          <w:color w:val="auto"/>
        </w:rPr>
        <w:t>P</w:t>
      </w:r>
      <w:r w:rsidRPr="007D0FB3">
        <w:rPr>
          <w:rFonts w:ascii="Arial" w:hAnsi="Arial" w:cs="Arial"/>
          <w:color w:val="auto"/>
        </w:rPr>
        <w:t xml:space="preserve">rinciples such as stewardship of creation, human dignity, subsidiarity and preferential option for the poor promoted through recent Papal Encyclicals such as </w:t>
      </w:r>
      <w:r w:rsidRPr="007D0FB3">
        <w:rPr>
          <w:rFonts w:ascii="Arial" w:hAnsi="Arial" w:cs="Arial"/>
          <w:i/>
          <w:color w:val="auto"/>
        </w:rPr>
        <w:t>Laudate Si</w:t>
      </w:r>
      <w:r w:rsidRPr="007D0FB3">
        <w:rPr>
          <w:rFonts w:ascii="Arial" w:hAnsi="Arial" w:cs="Arial"/>
          <w:color w:val="auto"/>
        </w:rPr>
        <w:t xml:space="preserve"> and </w:t>
      </w:r>
      <w:r w:rsidRPr="007D0FB3">
        <w:rPr>
          <w:rFonts w:ascii="Arial" w:hAnsi="Arial" w:cs="Arial"/>
          <w:i/>
          <w:color w:val="auto"/>
        </w:rPr>
        <w:t xml:space="preserve">Caritas in </w:t>
      </w:r>
      <w:proofErr w:type="spellStart"/>
      <w:r w:rsidRPr="007D0FB3">
        <w:rPr>
          <w:rFonts w:ascii="Arial" w:hAnsi="Arial" w:cs="Arial"/>
          <w:i/>
          <w:color w:val="auto"/>
        </w:rPr>
        <w:t>Veritate</w:t>
      </w:r>
      <w:proofErr w:type="spellEnd"/>
      <w:r w:rsidRPr="007D0FB3">
        <w:rPr>
          <w:rFonts w:ascii="Arial" w:hAnsi="Arial" w:cs="Arial"/>
          <w:color w:val="auto"/>
        </w:rPr>
        <w:t xml:space="preserve"> needs to be at the heart of staff formation and the New </w:t>
      </w:r>
      <w:r w:rsidRPr="006321D2">
        <w:rPr>
          <w:rFonts w:ascii="Arial" w:hAnsi="Arial" w:cs="Arial"/>
          <w:color w:val="auto"/>
        </w:rPr>
        <w:t>Evangelisation.</w:t>
      </w:r>
      <w:r w:rsidRPr="006321D2">
        <w:rPr>
          <w:rFonts w:ascii="Arial" w:hAnsi="Arial" w:cs="Arial"/>
          <w:color w:val="auto"/>
          <w:shd w:val="clear" w:color="auto" w:fill="F5F5F5"/>
        </w:rPr>
        <w:t xml:space="preserve"> </w:t>
      </w:r>
      <w:r w:rsidRPr="006321D2">
        <w:rPr>
          <w:rFonts w:ascii="Arial" w:hAnsi="Arial" w:cs="Arial"/>
        </w:rPr>
        <w:t>Not</w:t>
      </w:r>
      <w:r w:rsidRPr="00A810CE">
        <w:rPr>
          <w:rFonts w:ascii="Arial" w:hAnsi="Arial" w:cs="Arial"/>
        </w:rPr>
        <w:t xml:space="preserve"> only should Catholic S</w:t>
      </w:r>
      <w:r>
        <w:rPr>
          <w:rFonts w:ascii="Arial" w:hAnsi="Arial" w:cs="Arial"/>
        </w:rPr>
        <w:t>ocial Teaching P</w:t>
      </w:r>
      <w:r w:rsidRPr="00A810CE">
        <w:rPr>
          <w:rFonts w:ascii="Arial" w:hAnsi="Arial" w:cs="Arial"/>
        </w:rPr>
        <w:t>rinciples be introduced and discussed as part of the curriculum, but meaningful social justice projects</w:t>
      </w:r>
      <w:r>
        <w:rPr>
          <w:rFonts w:ascii="Arial" w:hAnsi="Arial" w:cs="Arial"/>
        </w:rPr>
        <w:t xml:space="preserve"> should</w:t>
      </w:r>
      <w:r w:rsidRPr="00A810CE">
        <w:rPr>
          <w:rFonts w:ascii="Arial" w:hAnsi="Arial" w:cs="Arial"/>
        </w:rPr>
        <w:t xml:space="preserve"> be initiated as a result of these discussions, linking the theory with the action.  </w:t>
      </w:r>
    </w:p>
    <w:p w:rsidR="00A71320" w:rsidRPr="00A810CE" w:rsidRDefault="00A71320" w:rsidP="00A71320">
      <w:pPr>
        <w:autoSpaceDE w:val="0"/>
        <w:autoSpaceDN w:val="0"/>
        <w:adjustRightInd w:val="0"/>
        <w:spacing w:after="0" w:line="240" w:lineRule="auto"/>
        <w:ind w:left="284" w:firstLine="11"/>
        <w:rPr>
          <w:rFonts w:ascii="Arial" w:hAnsi="Arial" w:cs="Arial"/>
          <w:sz w:val="24"/>
          <w:szCs w:val="24"/>
        </w:rPr>
      </w:pPr>
      <w:r w:rsidRPr="00A810CE">
        <w:rPr>
          <w:rFonts w:ascii="Arial" w:hAnsi="Arial" w:cs="Arial"/>
          <w:sz w:val="24"/>
          <w:szCs w:val="24"/>
        </w:rPr>
        <w:t>A theoretical Catho</w:t>
      </w:r>
      <w:r>
        <w:rPr>
          <w:rFonts w:ascii="Arial" w:hAnsi="Arial" w:cs="Arial"/>
          <w:sz w:val="24"/>
          <w:szCs w:val="24"/>
        </w:rPr>
        <w:t>lic F</w:t>
      </w:r>
      <w:r w:rsidRPr="00A810CE">
        <w:rPr>
          <w:rFonts w:ascii="Arial" w:hAnsi="Arial" w:cs="Arial"/>
          <w:sz w:val="24"/>
          <w:szCs w:val="24"/>
        </w:rPr>
        <w:t>aith does little to provide students with the tangible witness necessary to claim their own Catholic identity. By seeking coherence between actions and behavio</w:t>
      </w:r>
      <w:r>
        <w:rPr>
          <w:rFonts w:ascii="Arial" w:hAnsi="Arial" w:cs="Arial"/>
          <w:sz w:val="24"/>
          <w:szCs w:val="24"/>
        </w:rPr>
        <w:t>u</w:t>
      </w:r>
      <w:r w:rsidRPr="00A810CE">
        <w:rPr>
          <w:rFonts w:ascii="Arial" w:hAnsi="Arial" w:cs="Arial"/>
          <w:sz w:val="24"/>
          <w:szCs w:val="24"/>
        </w:rPr>
        <w:t xml:space="preserve">rs, the meaning associated with being a Catholic Christian becomes a reality rather than an abstract concept. It </w:t>
      </w:r>
      <w:r w:rsidRPr="00A810CE">
        <w:rPr>
          <w:rFonts w:ascii="Arial" w:hAnsi="Arial" w:cs="Arial"/>
          <w:i/>
          <w:iCs/>
          <w:sz w:val="24"/>
          <w:szCs w:val="24"/>
        </w:rPr>
        <w:t xml:space="preserve">means </w:t>
      </w:r>
      <w:r w:rsidRPr="00A810CE">
        <w:rPr>
          <w:rFonts w:ascii="Arial" w:hAnsi="Arial" w:cs="Arial"/>
          <w:sz w:val="24"/>
          <w:szCs w:val="24"/>
        </w:rPr>
        <w:t>something to identify as a Catholic Christian (</w:t>
      </w:r>
      <w:proofErr w:type="spellStart"/>
      <w:r w:rsidRPr="00A810CE">
        <w:rPr>
          <w:rFonts w:ascii="Arial" w:hAnsi="Arial" w:cs="Arial"/>
          <w:sz w:val="24"/>
          <w:szCs w:val="24"/>
        </w:rPr>
        <w:t>Shuttloffel</w:t>
      </w:r>
      <w:proofErr w:type="spellEnd"/>
      <w:r w:rsidRPr="00A810CE">
        <w:rPr>
          <w:rFonts w:ascii="Arial" w:hAnsi="Arial" w:cs="Arial"/>
          <w:sz w:val="24"/>
          <w:szCs w:val="24"/>
        </w:rPr>
        <w:t>, 2016, p. 186).</w:t>
      </w:r>
    </w:p>
    <w:p w:rsidR="00A71320" w:rsidRPr="00A810CE" w:rsidRDefault="00A71320" w:rsidP="00A71320">
      <w:pPr>
        <w:autoSpaceDE w:val="0"/>
        <w:autoSpaceDN w:val="0"/>
        <w:adjustRightInd w:val="0"/>
        <w:spacing w:after="0" w:line="360" w:lineRule="auto"/>
        <w:rPr>
          <w:rFonts w:ascii="Arial" w:hAnsi="Arial" w:cs="Arial"/>
          <w:sz w:val="24"/>
          <w:szCs w:val="24"/>
        </w:rPr>
      </w:pPr>
    </w:p>
    <w:p w:rsidR="00A71320" w:rsidRPr="00A810CE" w:rsidRDefault="00A71320" w:rsidP="00A71320">
      <w:pPr>
        <w:autoSpaceDE w:val="0"/>
        <w:autoSpaceDN w:val="0"/>
        <w:adjustRightInd w:val="0"/>
        <w:spacing w:after="0" w:line="360" w:lineRule="auto"/>
        <w:rPr>
          <w:rFonts w:ascii="Arial" w:hAnsi="Arial" w:cs="Arial"/>
          <w:sz w:val="24"/>
          <w:szCs w:val="24"/>
        </w:rPr>
      </w:pPr>
      <w:r w:rsidRPr="00A810CE">
        <w:rPr>
          <w:rFonts w:ascii="Arial" w:hAnsi="Arial" w:cs="Arial"/>
          <w:sz w:val="24"/>
          <w:szCs w:val="24"/>
        </w:rPr>
        <w:t>Catholic Social teaching elements can be introduced and explored simultaneously where relevant with the mainstream curriculum, increasing the opportunit</w:t>
      </w:r>
      <w:r>
        <w:rPr>
          <w:rFonts w:ascii="Arial" w:hAnsi="Arial" w:cs="Arial"/>
          <w:sz w:val="24"/>
          <w:szCs w:val="24"/>
        </w:rPr>
        <w:t>ies for building F</w:t>
      </w:r>
      <w:r w:rsidRPr="00A810CE">
        <w:rPr>
          <w:rFonts w:ascii="Arial" w:hAnsi="Arial" w:cs="Arial"/>
          <w:sz w:val="24"/>
          <w:szCs w:val="24"/>
        </w:rPr>
        <w:t xml:space="preserve">aith and </w:t>
      </w:r>
      <w:r>
        <w:rPr>
          <w:rFonts w:ascii="Arial" w:hAnsi="Arial" w:cs="Arial"/>
          <w:sz w:val="24"/>
          <w:szCs w:val="24"/>
        </w:rPr>
        <w:t>C</w:t>
      </w:r>
      <w:r w:rsidRPr="00A810CE">
        <w:rPr>
          <w:rFonts w:ascii="Arial" w:hAnsi="Arial" w:cs="Arial"/>
          <w:sz w:val="24"/>
          <w:szCs w:val="24"/>
        </w:rPr>
        <w:t xml:space="preserve">atholic identity without adding to the existing teaching and learning load. With an </w:t>
      </w:r>
      <w:r>
        <w:rPr>
          <w:rFonts w:ascii="Arial" w:hAnsi="Arial" w:cs="Arial"/>
          <w:sz w:val="24"/>
          <w:szCs w:val="24"/>
        </w:rPr>
        <w:t>“emphasis on Faith across the curriculum…F</w:t>
      </w:r>
      <w:r w:rsidRPr="00A810CE">
        <w:rPr>
          <w:rFonts w:ascii="Arial" w:hAnsi="Arial" w:cs="Arial"/>
          <w:sz w:val="24"/>
          <w:szCs w:val="24"/>
        </w:rPr>
        <w:t>aith can infuse daily classroom life” and strengthen Catholic Identity (</w:t>
      </w:r>
      <w:proofErr w:type="spellStart"/>
      <w:r w:rsidRPr="00A810CE">
        <w:rPr>
          <w:rFonts w:ascii="Arial" w:hAnsi="Arial" w:cs="Arial"/>
          <w:sz w:val="24"/>
          <w:szCs w:val="24"/>
        </w:rPr>
        <w:t>Shuttloffel</w:t>
      </w:r>
      <w:proofErr w:type="spellEnd"/>
      <w:r w:rsidRPr="00A810CE">
        <w:rPr>
          <w:rFonts w:ascii="Arial" w:hAnsi="Arial" w:cs="Arial"/>
          <w:sz w:val="24"/>
          <w:szCs w:val="24"/>
        </w:rPr>
        <w:t xml:space="preserve">, 2016, p.180). </w:t>
      </w:r>
    </w:p>
    <w:p w:rsidR="00E521C0" w:rsidRDefault="00E521C0"/>
    <w:sectPr w:rsidR="00E521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20"/>
    <w:rsid w:val="00A71320"/>
    <w:rsid w:val="00E52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CBED1-844A-415E-9B40-DCFEE348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32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71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Esbensen</dc:creator>
  <cp:keywords/>
  <dc:description/>
  <cp:lastModifiedBy>Sarah Esbensen</cp:lastModifiedBy>
  <cp:revision>1</cp:revision>
  <dcterms:created xsi:type="dcterms:W3CDTF">2017-10-22T02:50:00Z</dcterms:created>
  <dcterms:modified xsi:type="dcterms:W3CDTF">2017-10-22T02:54:00Z</dcterms:modified>
</cp:coreProperties>
</file>